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cs/>
        </w:rPr>
        <w:id w:val="-1598704664"/>
        <w:docPartObj>
          <w:docPartGallery w:val="Cover Pages"/>
          <w:docPartUnique/>
        </w:docPartObj>
      </w:sdtPr>
      <w:sdtEndPr>
        <w:rPr>
          <w:rFonts w:ascii="BrowalliaUPC" w:eastAsiaTheme="majorEastAsia" w:hAnsi="BrowalliaUPC" w:cs="BrowalliaUPC"/>
          <w:b/>
          <w:bCs/>
          <w:sz w:val="40"/>
          <w:szCs w:val="44"/>
        </w:rPr>
      </w:sdtEndPr>
      <w:sdtContent>
        <w:p w:rsidR="00932C8B" w:rsidRDefault="00956761" w:rsidP="00956761">
          <w:pPr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b/>
              <w:bCs/>
              <w:noProof/>
              <w:sz w:val="28"/>
              <w:szCs w:val="28"/>
              <w:lang w:bidi="th-TH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B65D2C" wp14:editId="71215D10">
                    <wp:simplePos x="0" y="0"/>
                    <wp:positionH relativeFrom="column">
                      <wp:posOffset>53975</wp:posOffset>
                    </wp:positionH>
                    <wp:positionV relativeFrom="paragraph">
                      <wp:posOffset>-135654</wp:posOffset>
                    </wp:positionV>
                    <wp:extent cx="2597150" cy="541020"/>
                    <wp:effectExtent l="0" t="0" r="0" b="0"/>
                    <wp:wrapNone/>
                    <wp:docPr id="13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7150" cy="5410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C7CCA" w:rsidRPr="00531A6B" w:rsidRDefault="00BC7CCA" w:rsidP="00531A6B">
                                <w:pPr>
                                  <w:spacing w:line="370" w:lineRule="exact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w w:val="71"/>
                                    <w:sz w:val="28"/>
                                    <w:szCs w:val="28"/>
                                    <w:lang w:bidi="th-TH"/>
                                  </w:rPr>
                                </w:pPr>
                                <w:r w:rsidRPr="00531A6B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w w:val="71"/>
                                    <w:sz w:val="28"/>
                                    <w:szCs w:val="28"/>
                                    <w:cs/>
                                    <w:lang w:bidi="th-TH"/>
                                  </w:rPr>
                                  <w:t>หน่วยงานหลัก</w:t>
                                </w:r>
                                <w:r w:rsidRPr="00531A6B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w w:val="71"/>
                                    <w:sz w:val="28"/>
                                    <w:szCs w:val="28"/>
                                    <w:cs/>
                                    <w:lang w:bidi="th-TH"/>
                                  </w:rPr>
                                  <w:t xml:space="preserve"> </w:t>
                                </w:r>
                                <w:r w:rsidRPr="00531A6B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w w:val="71"/>
                                    <w:sz w:val="28"/>
                                    <w:szCs w:val="28"/>
                                    <w:lang w:bidi="th-TH"/>
                                  </w:rPr>
                                  <w:t xml:space="preserve">: </w:t>
                                </w:r>
                                <w:r w:rsidRPr="00531A6B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w w:val="71"/>
                                    <w:sz w:val="28"/>
                                    <w:szCs w:val="28"/>
                                    <w:cs/>
                                    <w:lang w:bidi="th-TH"/>
                                  </w:rPr>
                                  <w:t xml:space="preserve">สํานักงานสาธารณสุขจังหวัดนครพนม </w:t>
                                </w:r>
                                <w:r w:rsidRPr="00531A6B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w w:val="71"/>
                                    <w:sz w:val="28"/>
                                    <w:szCs w:val="28"/>
                                    <w:cs/>
                                    <w:lang w:bidi="th-TH"/>
                                  </w:rPr>
                                  <w:br/>
                                  <w:t>หน่วยงานร่วม</w:t>
                                </w:r>
                                <w:r w:rsidRPr="00531A6B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w w:val="71"/>
                                    <w:sz w:val="28"/>
                                    <w:szCs w:val="28"/>
                                    <w:cs/>
                                    <w:lang w:bidi="th-TH"/>
                                  </w:rPr>
                                  <w:t xml:space="preserve"> </w:t>
                                </w:r>
                                <w:r w:rsidRPr="00531A6B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w w:val="71"/>
                                    <w:sz w:val="28"/>
                                    <w:szCs w:val="28"/>
                                    <w:lang w:bidi="th-TH"/>
                                  </w:rPr>
                                  <w:t xml:space="preserve">: </w:t>
                                </w:r>
                                <w:r w:rsidRPr="00531A6B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w w:val="71"/>
                                    <w:sz w:val="28"/>
                                    <w:szCs w:val="28"/>
                                    <w:cs/>
                                    <w:lang w:bidi="th-TH"/>
                                  </w:rPr>
                                  <w:t xml:space="preserve">สํานักงานสาธารณสุขจังหวัดทุกแห่งในเขตสุขภาพที่ 8 </w:t>
                                </w:r>
                              </w:p>
                              <w:p w:rsidR="00BC7CCA" w:rsidRPr="00531A6B" w:rsidRDefault="00BC7CCA" w:rsidP="00531A6B">
                                <w:pPr>
                                  <w:rPr>
                                    <w:rFonts w:cstheme="minorBidi"/>
                                    <w:b/>
                                    <w:bCs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4.25pt;margin-top:-10.7pt;width:204.5pt;height:4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r/xggIAABA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" stroked="f">
                    <v:textbox>
                      <w:txbxContent>
                        <w:p w:rsidR="00BC7CCA" w:rsidRPr="00531A6B" w:rsidRDefault="00BC7CCA" w:rsidP="00531A6B">
                          <w:pPr>
                            <w:spacing w:line="370" w:lineRule="exact"/>
                            <w:rPr>
                              <w:rFonts w:ascii="TH SarabunPSK" w:hAnsi="TH SarabunPSK" w:cs="TH SarabunPSK"/>
                              <w:b/>
                              <w:bCs/>
                              <w:w w:val="71"/>
                              <w:sz w:val="28"/>
                              <w:szCs w:val="28"/>
                              <w:lang w:bidi="th-TH"/>
                            </w:rPr>
                          </w:pPr>
                          <w:r w:rsidRPr="00531A6B">
                            <w:rPr>
                              <w:rFonts w:ascii="TH SarabunPSK" w:hAnsi="TH SarabunPSK" w:cs="TH SarabunPSK"/>
                              <w:b/>
                              <w:bCs/>
                              <w:w w:val="71"/>
                              <w:sz w:val="28"/>
                              <w:szCs w:val="28"/>
                              <w:cs/>
                              <w:lang w:bidi="th-TH"/>
                            </w:rPr>
                            <w:t>หน่วยงานหลัก</w:t>
                          </w:r>
                          <w:r w:rsidRPr="00531A6B">
                            <w:rPr>
                              <w:rFonts w:ascii="TH SarabunPSK" w:hAnsi="TH SarabunPSK" w:cs="TH SarabunPSK" w:hint="cs"/>
                              <w:b/>
                              <w:bCs/>
                              <w:w w:val="71"/>
                              <w:sz w:val="28"/>
                              <w:szCs w:val="28"/>
                              <w:cs/>
                              <w:lang w:bidi="th-TH"/>
                            </w:rPr>
                            <w:t xml:space="preserve"> </w:t>
                          </w:r>
                          <w:r w:rsidRPr="00531A6B">
                            <w:rPr>
                              <w:rFonts w:ascii="TH SarabunPSK" w:hAnsi="TH SarabunPSK" w:cs="TH SarabunPSK"/>
                              <w:b/>
                              <w:bCs/>
                              <w:w w:val="71"/>
                              <w:sz w:val="28"/>
                              <w:szCs w:val="28"/>
                              <w:lang w:bidi="th-TH"/>
                            </w:rPr>
                            <w:t xml:space="preserve">: </w:t>
                          </w:r>
                          <w:r w:rsidRPr="00531A6B">
                            <w:rPr>
                              <w:rFonts w:ascii="TH SarabunPSK" w:hAnsi="TH SarabunPSK" w:cs="TH SarabunPSK"/>
                              <w:b/>
                              <w:bCs/>
                              <w:w w:val="71"/>
                              <w:sz w:val="28"/>
                              <w:szCs w:val="28"/>
                              <w:cs/>
                              <w:lang w:bidi="th-TH"/>
                            </w:rPr>
                            <w:t xml:space="preserve">สํานักงานสาธารณสุขจังหวัดนครพนม </w:t>
                          </w:r>
                          <w:r w:rsidRPr="00531A6B">
                            <w:rPr>
                              <w:rFonts w:ascii="TH SarabunPSK" w:hAnsi="TH SarabunPSK" w:cs="TH SarabunPSK"/>
                              <w:b/>
                              <w:bCs/>
                              <w:w w:val="71"/>
                              <w:sz w:val="28"/>
                              <w:szCs w:val="28"/>
                              <w:cs/>
                              <w:lang w:bidi="th-TH"/>
                            </w:rPr>
                            <w:br/>
                            <w:t>หน่วยงานร่วม</w:t>
                          </w:r>
                          <w:r w:rsidRPr="00531A6B">
                            <w:rPr>
                              <w:rFonts w:ascii="TH SarabunPSK" w:hAnsi="TH SarabunPSK" w:cs="TH SarabunPSK" w:hint="cs"/>
                              <w:b/>
                              <w:bCs/>
                              <w:w w:val="71"/>
                              <w:sz w:val="28"/>
                              <w:szCs w:val="28"/>
                              <w:cs/>
                              <w:lang w:bidi="th-TH"/>
                            </w:rPr>
                            <w:t xml:space="preserve"> </w:t>
                          </w:r>
                          <w:r w:rsidRPr="00531A6B">
                            <w:rPr>
                              <w:rFonts w:ascii="TH SarabunPSK" w:hAnsi="TH SarabunPSK" w:cs="TH SarabunPSK"/>
                              <w:b/>
                              <w:bCs/>
                              <w:w w:val="71"/>
                              <w:sz w:val="28"/>
                              <w:szCs w:val="28"/>
                              <w:lang w:bidi="th-TH"/>
                            </w:rPr>
                            <w:t xml:space="preserve">: </w:t>
                          </w:r>
                          <w:r w:rsidRPr="00531A6B">
                            <w:rPr>
                              <w:rFonts w:ascii="TH SarabunPSK" w:hAnsi="TH SarabunPSK" w:cs="TH SarabunPSK"/>
                              <w:b/>
                              <w:bCs/>
                              <w:w w:val="71"/>
                              <w:sz w:val="28"/>
                              <w:szCs w:val="28"/>
                              <w:cs/>
                              <w:lang w:bidi="th-TH"/>
                            </w:rPr>
                            <w:t xml:space="preserve">สํานักงานสาธารณสุขจังหวัดทุกแห่งในเขตสุขภาพที่ 8 </w:t>
                          </w:r>
                        </w:p>
                        <w:p w:rsidR="00BC7CCA" w:rsidRPr="00531A6B" w:rsidRDefault="00BC7CCA" w:rsidP="00531A6B">
                          <w:pPr>
                            <w:rPr>
                              <w:rFonts w:cstheme="minorBidi"/>
                              <w:b/>
                              <w:bCs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TH SarabunPSK" w:hAnsi="TH SarabunPSK" w:cs="TH SarabunPSK"/>
              <w:b/>
              <w:bCs/>
              <w:noProof/>
              <w:sz w:val="28"/>
              <w:szCs w:val="28"/>
              <w:lang w:bidi="th-TH"/>
            </w:rPr>
            <mc:AlternateContent>
              <mc:Choice Requires="wps">
                <w:drawing>
                  <wp:anchor distT="0" distB="0" distL="114300" distR="114300" simplePos="0" relativeHeight="251659263" behindDoc="0" locked="0" layoutInCell="1" allowOverlap="1" wp14:anchorId="023CA1E1" wp14:editId="6B1ADF5F">
                    <wp:simplePos x="0" y="0"/>
                    <wp:positionH relativeFrom="column">
                      <wp:posOffset>-208915</wp:posOffset>
                    </wp:positionH>
                    <wp:positionV relativeFrom="paragraph">
                      <wp:posOffset>126365</wp:posOffset>
                    </wp:positionV>
                    <wp:extent cx="9926955" cy="1097280"/>
                    <wp:effectExtent l="38100" t="19050" r="55245" b="26670"/>
                    <wp:wrapNone/>
                    <wp:docPr id="10" name="AutoShap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926955" cy="109728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accent1">
                                    <a:lumMod val="60000"/>
                                    <a:lumOff val="40000"/>
                                    <a:alpha val="74001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  <a:gamma/>
                                    <a:tint val="16471"/>
                                    <a:invGamma/>
                                  </a:scheme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4" o:spid="_x0000_s1026" type="#_x0000_t5" style="position:absolute;margin-left:-16.45pt;margin-top:9.95pt;width:781.65pt;height:86.4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" fillcolor="#95b3d7 [1940]">
                    <v:fill opacity="48497f" color2="#95b3d7 [1940]" rotate="t" focus="100%" type="gradient"/>
                  </v:shape>
                </w:pict>
              </mc:Fallback>
            </mc:AlternateContent>
          </w:r>
        </w:p>
      </w:sdtContent>
    </w:sdt>
    <w:p w:rsidR="00932C8B" w:rsidRPr="00386294" w:rsidRDefault="00932C8B" w:rsidP="00932C8B">
      <w:pPr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2A760A" w:rsidRDefault="00960277" w:rsidP="002A760A">
      <w:pPr>
        <w:spacing w:line="370" w:lineRule="exact"/>
        <w:ind w:left="110"/>
        <w:rPr>
          <w:rFonts w:ascii="TH SarabunPSK" w:hAnsi="TH SarabunPSK" w:cs="TH SarabunPSK"/>
          <w:b/>
          <w:bCs/>
          <w:w w:val="71"/>
          <w:sz w:val="28"/>
          <w:szCs w:val="28"/>
          <w:lang w:bidi="th-TH"/>
        </w:rPr>
      </w:pPr>
      <w:r>
        <w:rPr>
          <w:rFonts w:ascii="TH SarabunPSK" w:hAnsi="TH SarabunPSK" w:cs="TH SarabunPSK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99AB4C" wp14:editId="554D5255">
                <wp:simplePos x="0" y="0"/>
                <wp:positionH relativeFrom="column">
                  <wp:posOffset>7818755</wp:posOffset>
                </wp:positionH>
                <wp:positionV relativeFrom="paragraph">
                  <wp:posOffset>-230505</wp:posOffset>
                </wp:positionV>
                <wp:extent cx="1584960" cy="327025"/>
                <wp:effectExtent l="0" t="0" r="0" b="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7CCA" w:rsidRPr="002A760A" w:rsidRDefault="00BC7CCA" w:rsidP="002A760A">
                            <w:pPr>
                              <w:spacing w:line="388" w:lineRule="exact"/>
                              <w:rPr>
                                <w:rFonts w:ascii="TH SarabunPSK" w:hAnsi="TH SarabunPSK" w:cs="TH SarabunPSK"/>
                              </w:rPr>
                            </w:pPr>
                            <w:r w:rsidRPr="002A760A">
                              <w:rPr>
                                <w:rFonts w:ascii="TH SarabunPSK" w:hAnsi="TH SarabunPSK" w:cs="TH SarabunPSK"/>
                                <w:w w:val="75"/>
                                <w:sz w:val="32"/>
                              </w:rPr>
                              <w:t>PP</w:t>
                            </w:r>
                            <w:r w:rsidRPr="002A760A">
                              <w:rPr>
                                <w:rFonts w:ascii="TH SarabunPSK" w:hAnsi="TH SarabunPSK" w:cs="TH SarabunPSK"/>
                                <w:w w:val="80"/>
                                <w:position w:val="11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w w:val="85"/>
                                <w:lang w:bidi="th-TH"/>
                              </w:rPr>
                              <w:t xml:space="preserve">Excellence    </w:t>
                            </w:r>
                            <w:r w:rsidRPr="002A760A">
                              <w:rPr>
                                <w:rFonts w:ascii="TH SarabunPSK" w:hAnsi="TH SarabunPSK" w:cs="TH SarabunPSK"/>
                                <w:w w:val="85"/>
                                <w:cs/>
                                <w:lang w:bidi="th-TH"/>
                              </w:rPr>
                              <w:t>แผนงานที่</w:t>
                            </w:r>
                            <w:r w:rsidRPr="002A760A">
                              <w:rPr>
                                <w:rFonts w:ascii="TH SarabunPSK" w:hAnsi="TH SarabunPSK" w:cs="TH SarabunPSK"/>
                                <w:w w:val="85"/>
                              </w:rPr>
                              <w:t>.......</w:t>
                            </w:r>
                          </w:p>
                          <w:p w:rsidR="00BC7CCA" w:rsidRPr="002A760A" w:rsidRDefault="00BC7CCA">
                            <w:pPr>
                              <w:rPr>
                                <w:rFonts w:ascii="TH SarabunPSK" w:hAnsi="TH SarabunPSK" w:cs="TH SarabunPSK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615.65pt;margin-top:-18.15pt;width:124.8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cqsggIAABc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" stroked="f">
                <v:textbox>
                  <w:txbxContent>
                    <w:p w:rsidR="00BC7CCA" w:rsidRPr="002A760A" w:rsidRDefault="00BC7CCA" w:rsidP="002A760A">
                      <w:pPr>
                        <w:spacing w:line="388" w:lineRule="exact"/>
                        <w:rPr>
                          <w:rFonts w:ascii="TH SarabunPSK" w:hAnsi="TH SarabunPSK" w:cs="TH SarabunPSK"/>
                        </w:rPr>
                      </w:pPr>
                      <w:r w:rsidRPr="002A760A">
                        <w:rPr>
                          <w:rFonts w:ascii="TH SarabunPSK" w:hAnsi="TH SarabunPSK" w:cs="TH SarabunPSK"/>
                          <w:w w:val="75"/>
                          <w:sz w:val="32"/>
                        </w:rPr>
                        <w:t>PP</w:t>
                      </w:r>
                      <w:r w:rsidRPr="002A760A">
                        <w:rPr>
                          <w:rFonts w:ascii="TH SarabunPSK" w:hAnsi="TH SarabunPSK" w:cs="TH SarabunPSK"/>
                          <w:w w:val="80"/>
                          <w:position w:val="11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w w:val="85"/>
                          <w:lang w:bidi="th-TH"/>
                        </w:rPr>
                        <w:t xml:space="preserve">Excellence    </w:t>
                      </w:r>
                      <w:r w:rsidRPr="002A760A">
                        <w:rPr>
                          <w:rFonts w:ascii="TH SarabunPSK" w:hAnsi="TH SarabunPSK" w:cs="TH SarabunPSK"/>
                          <w:w w:val="85"/>
                          <w:cs/>
                          <w:lang w:bidi="th-TH"/>
                        </w:rPr>
                        <w:t>แผนงานที่</w:t>
                      </w:r>
                      <w:r w:rsidRPr="002A760A">
                        <w:rPr>
                          <w:rFonts w:ascii="TH SarabunPSK" w:hAnsi="TH SarabunPSK" w:cs="TH SarabunPSK"/>
                          <w:w w:val="85"/>
                        </w:rPr>
                        <w:t>.......</w:t>
                      </w:r>
                    </w:p>
                    <w:p w:rsidR="00BC7CCA" w:rsidRPr="002A760A" w:rsidRDefault="00BC7CCA">
                      <w:pPr>
                        <w:rPr>
                          <w:rFonts w:ascii="TH SarabunPSK" w:hAnsi="TH SarabunPSK" w:cs="TH SarabunPSK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5C6AE9" wp14:editId="7E7E32EC">
                <wp:simplePos x="0" y="0"/>
                <wp:positionH relativeFrom="column">
                  <wp:posOffset>3061335</wp:posOffset>
                </wp:positionH>
                <wp:positionV relativeFrom="paragraph">
                  <wp:posOffset>6350</wp:posOffset>
                </wp:positionV>
                <wp:extent cx="3138170" cy="616585"/>
                <wp:effectExtent l="3810" t="0" r="1270" b="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817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7CCA" w:rsidRPr="00D476A0" w:rsidRDefault="00BC7CCA" w:rsidP="002A760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8"/>
                                <w:lang w:bidi="th-TH"/>
                              </w:rPr>
                            </w:pPr>
                            <w:r w:rsidRPr="00D476A0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8"/>
                                <w:cs/>
                                <w:lang w:bidi="th-TH"/>
                              </w:rPr>
                              <w:t>แผนงาน</w:t>
                            </w:r>
                            <w:r w:rsidRPr="00D476A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D476A0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8"/>
                                <w:cs/>
                                <w:lang w:bidi="th-TH"/>
                              </w:rPr>
                              <w:t>การควบคุมและป้องกันโรคติดต่อ</w:t>
                            </w:r>
                          </w:p>
                          <w:p w:rsidR="00BC7CCA" w:rsidRPr="00D476A0" w:rsidRDefault="00BC7CCA" w:rsidP="002A760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8"/>
                                <w:lang w:bidi="th-TH"/>
                              </w:rPr>
                            </w:pPr>
                            <w:r w:rsidRPr="00D476A0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8"/>
                                <w:cs/>
                                <w:lang w:bidi="th-TH"/>
                              </w:rPr>
                              <w:t>โครงการการควบคุมป้องกันโรคไข้เลือดออก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241.05pt;margin-top:.5pt;width:247.1pt;height:4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" filled="f" stroked="f">
                <v:textbox>
                  <w:txbxContent>
                    <w:p w:rsidR="00BC7CCA" w:rsidRPr="00D476A0" w:rsidRDefault="00BC7CCA" w:rsidP="002A760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Cs w:val="28"/>
                          <w:lang w:bidi="th-TH"/>
                        </w:rPr>
                      </w:pPr>
                      <w:r w:rsidRPr="00D476A0">
                        <w:rPr>
                          <w:rFonts w:ascii="TH SarabunPSK" w:hAnsi="TH SarabunPSK" w:cs="TH SarabunPSK"/>
                          <w:b/>
                          <w:bCs/>
                          <w:szCs w:val="28"/>
                          <w:cs/>
                          <w:lang w:bidi="th-TH"/>
                        </w:rPr>
                        <w:t>แผนงาน</w:t>
                      </w:r>
                      <w:r w:rsidRPr="00D476A0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D476A0">
                        <w:rPr>
                          <w:rFonts w:ascii="TH SarabunPSK" w:hAnsi="TH SarabunPSK" w:cs="TH SarabunPSK"/>
                          <w:b/>
                          <w:bCs/>
                          <w:szCs w:val="28"/>
                          <w:cs/>
                          <w:lang w:bidi="th-TH"/>
                        </w:rPr>
                        <w:t>การควบคุมและป้องกันโรคติดต่อ</w:t>
                      </w:r>
                    </w:p>
                    <w:p w:rsidR="00BC7CCA" w:rsidRPr="00D476A0" w:rsidRDefault="00BC7CCA" w:rsidP="002A760A">
                      <w:pPr>
                        <w:jc w:val="center"/>
                        <w:rPr>
                          <w:rFonts w:ascii="TH SarabunPSK" w:hAnsi="TH SarabunPSK" w:cs="TH SarabunPSK"/>
                          <w:szCs w:val="28"/>
                          <w:lang w:bidi="th-TH"/>
                        </w:rPr>
                      </w:pPr>
                      <w:r w:rsidRPr="00D476A0">
                        <w:rPr>
                          <w:rFonts w:ascii="TH SarabunPSK" w:hAnsi="TH SarabunPSK" w:cs="TH SarabunPSK"/>
                          <w:b/>
                          <w:bCs/>
                          <w:szCs w:val="28"/>
                          <w:cs/>
                          <w:lang w:bidi="th-TH"/>
                        </w:rPr>
                        <w:t>โครงการการควบคุมป้องกันโรคไข้เลือดออก</w:t>
                      </w:r>
                    </w:p>
                  </w:txbxContent>
                </v:textbox>
              </v:shape>
            </w:pict>
          </mc:Fallback>
        </mc:AlternateContent>
      </w:r>
    </w:p>
    <w:p w:rsidR="002A760A" w:rsidRDefault="002A760A" w:rsidP="002A760A">
      <w:pPr>
        <w:spacing w:line="370" w:lineRule="exact"/>
        <w:ind w:left="110"/>
        <w:rPr>
          <w:rFonts w:ascii="TH SarabunPSK" w:hAnsi="TH SarabunPSK" w:cs="TH SarabunPSK"/>
          <w:b/>
          <w:bCs/>
          <w:w w:val="71"/>
          <w:sz w:val="28"/>
          <w:szCs w:val="28"/>
          <w:lang w:bidi="th-TH"/>
        </w:rPr>
      </w:pPr>
    </w:p>
    <w:p w:rsidR="00D476A0" w:rsidRDefault="00D476A0" w:rsidP="002A760A">
      <w:pPr>
        <w:spacing w:line="370" w:lineRule="exact"/>
        <w:ind w:left="110"/>
        <w:rPr>
          <w:rFonts w:ascii="TH SarabunPSK" w:hAnsi="TH SarabunPSK" w:cs="TH SarabunPSK"/>
          <w:b/>
          <w:bCs/>
          <w:w w:val="71"/>
          <w:sz w:val="28"/>
          <w:szCs w:val="28"/>
          <w:lang w:bidi="th-TH"/>
        </w:rPr>
      </w:pPr>
    </w:p>
    <w:tbl>
      <w:tblPr>
        <w:tblStyle w:val="a3"/>
        <w:tblW w:w="15679" w:type="dxa"/>
        <w:tblInd w:w="-176" w:type="dxa"/>
        <w:tblLook w:val="04A0" w:firstRow="1" w:lastRow="0" w:firstColumn="1" w:lastColumn="0" w:noHBand="0" w:noVBand="1"/>
      </w:tblPr>
      <w:tblGrid>
        <w:gridCol w:w="1366"/>
        <w:gridCol w:w="3682"/>
        <w:gridCol w:w="851"/>
        <w:gridCol w:w="2267"/>
        <w:gridCol w:w="2691"/>
        <w:gridCol w:w="1278"/>
        <w:gridCol w:w="3544"/>
      </w:tblGrid>
      <w:tr w:rsidR="00D476A0" w:rsidRPr="00D476A0" w:rsidTr="00956761">
        <w:tc>
          <w:tcPr>
            <w:tcW w:w="1366" w:type="dxa"/>
          </w:tcPr>
          <w:p w:rsidR="00D476A0" w:rsidRPr="00D476A0" w:rsidRDefault="00D476A0" w:rsidP="00D476A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D476A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เป้าหมาย/ตัวชี้วัด</w:t>
            </w:r>
          </w:p>
        </w:tc>
        <w:tc>
          <w:tcPr>
            <w:tcW w:w="14313" w:type="dxa"/>
            <w:gridSpan w:val="6"/>
          </w:tcPr>
          <w:p w:rsidR="00D476A0" w:rsidRPr="00D476A0" w:rsidRDefault="00D476A0" w:rsidP="00D476A0">
            <w:pPr>
              <w:rPr>
                <w:rFonts w:ascii="TH SarabunPSK" w:hAnsi="TH SarabunPSK" w:cs="TH SarabunPSK"/>
                <w:lang w:bidi="th-TH"/>
              </w:rPr>
            </w:pPr>
            <w:r w:rsidRPr="00FC5FBC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1.อัตราป่วยโรคไข้เลือดออกลดลง ร้อยละ 20 จากค่ามัธยฐาน 5 ปี 2.อัตราตายโรคไข้เลือดออก = 0</w:t>
            </w:r>
            <w:r w:rsidR="00BC7CCA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Pr="00FC5FBC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3. ร้อยละ 100 ของหมู่บ้าน/ชุมชนสามารถควบคุมโรค ไข้เลือดออกได้ภายใน 28 วันของแต่ละเหตุการณ์ 4. ร้อยละ 80 ของหมู่บ้าน/ชุมชน มีค่าดัชนีลูกน้ำตามเกณฑ์ที่กําหนด 5.ร้อยละ 100 ของผู้ป่วยไข้เลือดออก ได้รับการควบคุมและสอบสวนโรคครบถ้วน ทันเวลา 6.ร้อยละ 100 ของผู้เสียชีวิตด้วยโรคไข้เลือดออก ได้ทํา </w:t>
            </w:r>
            <w:r w:rsidRPr="00FC5FBC">
              <w:rPr>
                <w:rFonts w:ascii="TH SarabunPSK" w:hAnsi="TH SarabunPSK" w:cs="TH SarabunPSK"/>
                <w:sz w:val="28"/>
                <w:szCs w:val="28"/>
              </w:rPr>
              <w:t>dead case conference</w:t>
            </w:r>
            <w:r w:rsidRPr="00FC5FBC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D476A0" w:rsidRPr="00D476A0" w:rsidTr="00956761">
        <w:tc>
          <w:tcPr>
            <w:tcW w:w="1366" w:type="dxa"/>
          </w:tcPr>
          <w:p w:rsidR="00D476A0" w:rsidRPr="00D476A0" w:rsidRDefault="00D476A0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D476A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สถานการณ์/ข้อมูลพื้นฐาน</w:t>
            </w:r>
          </w:p>
        </w:tc>
        <w:tc>
          <w:tcPr>
            <w:tcW w:w="14313" w:type="dxa"/>
            <w:gridSpan w:val="6"/>
          </w:tcPr>
          <w:p w:rsidR="00D476A0" w:rsidRPr="00D476A0" w:rsidRDefault="00D476A0" w:rsidP="00D476A0">
            <w:pPr>
              <w:rPr>
                <w:rFonts w:ascii="TH SarabunPSK" w:hAnsi="TH SarabunPSK" w:cs="TH SarabunPSK"/>
                <w:lang w:bidi="th-TH"/>
              </w:rPr>
            </w:pPr>
            <w:r w:rsidRPr="00FC5FBC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อัตราป่วยโรคไข้เลือดออก ของจังหวัดในเขตสุภาพที่ 8    บึงกาฬอัตราป่วย 30.54 ต่อแสน เลย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Pr="00FC5FBC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อัตราป่วย 62.12  ต่อแสน นครพนม อัตราป่วย 18.26 ต่อแสน หนองบัวลำภู อัตราป่วย  54.19 ต่อแสน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Pr="00FC5FBC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หนองคาย อัตราป่วย 26.67 ต่อแสน อุดรธานี อัตราป่วย 21.44 ต่อแสน สกลนคร อัตราป่วย 21.09 ข้อมูล ณ วันที่  25 กันยายน 2561  สำนักควบคุมโรคนำโดยแมลง </w:t>
            </w:r>
          </w:p>
        </w:tc>
      </w:tr>
      <w:tr w:rsidR="00531A6B" w:rsidRPr="00D476A0" w:rsidTr="00956761">
        <w:tc>
          <w:tcPr>
            <w:tcW w:w="1366" w:type="dxa"/>
          </w:tcPr>
          <w:p w:rsidR="00531A6B" w:rsidRPr="00531A6B" w:rsidRDefault="00531A6B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31A6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ยุทธศาสตร์/มาตรการ</w:t>
            </w:r>
          </w:p>
        </w:tc>
        <w:tc>
          <w:tcPr>
            <w:tcW w:w="4533" w:type="dxa"/>
            <w:gridSpan w:val="2"/>
          </w:tcPr>
          <w:p w:rsidR="00531A6B" w:rsidRPr="00531A6B" w:rsidRDefault="00531A6B" w:rsidP="00531A6B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ยุทธศาสตร์ที่ 1 การส่งเสริม สนับสนุน ระบบกลไก</w:t>
            </w: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  <w:t>การเตือนภัยและตอบโต้ภาวะฉุกเฉินไข้เลือดออก</w:t>
            </w:r>
          </w:p>
        </w:tc>
        <w:tc>
          <w:tcPr>
            <w:tcW w:w="4958" w:type="dxa"/>
            <w:gridSpan w:val="2"/>
          </w:tcPr>
          <w:p w:rsidR="00531A6B" w:rsidRPr="00531A6B" w:rsidRDefault="00531A6B" w:rsidP="00531A6B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ยุทธศาสตร์ที่ 2 การสร้างเครือข่ายการมี</w:t>
            </w: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  <w:t xml:space="preserve">ส่วนร่วมในการป้องกันควบคุมไข้เลือดออก </w:t>
            </w:r>
          </w:p>
        </w:tc>
        <w:tc>
          <w:tcPr>
            <w:tcW w:w="4822" w:type="dxa"/>
            <w:gridSpan w:val="2"/>
          </w:tcPr>
          <w:p w:rsidR="00531A6B" w:rsidRPr="00531A6B" w:rsidRDefault="00531A6B" w:rsidP="00531A6B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ยุทธศาสตร์ที่ 3 การพัฒนาระบบการดูแลรักษาผู้ป่วยโรคไข้เลือดออกและการส่งต่อ </w:t>
            </w:r>
          </w:p>
        </w:tc>
      </w:tr>
      <w:tr w:rsidR="00531A6B" w:rsidRPr="00D476A0" w:rsidTr="00956761">
        <w:tc>
          <w:tcPr>
            <w:tcW w:w="1366" w:type="dxa"/>
          </w:tcPr>
          <w:p w:rsidR="00531A6B" w:rsidRPr="00531A6B" w:rsidRDefault="00531A6B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31A6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กิจกรรมหลัก</w:t>
            </w:r>
          </w:p>
        </w:tc>
        <w:tc>
          <w:tcPr>
            <w:tcW w:w="4533" w:type="dxa"/>
            <w:gridSpan w:val="2"/>
          </w:tcPr>
          <w:p w:rsidR="00531A6B" w:rsidRPr="00531A6B" w:rsidRDefault="00531A6B" w:rsidP="00531A6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1.เฝ้าระวังโรคสถานการณ์ ควบคุมแหล่งแพร่โรคและเตรียมความพร้อมก่อนการเกิดโรค</w:t>
            </w: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>2. ควบคุมแหล่งเพาะพันธุ์ยุงลายและจัดการสภาพแวดล้อมที่เอื้อต่อการเกิดโรค</w:t>
            </w: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 xml:space="preserve">3. ควบคุมการระบาดและการสอบสวนโรคให้มีประสิทธิภาพโดยใช้เครื่องมือ </w:t>
            </w:r>
            <w:r w:rsidRPr="00531A6B">
              <w:rPr>
                <w:rFonts w:ascii="TH SarabunPSK" w:hAnsi="TH SarabunPSK" w:cs="TH SarabunPSK"/>
                <w:sz w:val="28"/>
                <w:szCs w:val="28"/>
              </w:rPr>
              <w:t>R8-506</w:t>
            </w:r>
            <w:r w:rsidRPr="00531A6B">
              <w:rPr>
                <w:rFonts w:ascii="TH SarabunPSK" w:hAnsi="TH SarabunPSK" w:cs="TH SarabunPSK"/>
                <w:sz w:val="28"/>
                <w:szCs w:val="28"/>
              </w:rPr>
              <w:br/>
              <w:t xml:space="preserve">4. </w:t>
            </w: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พัฒนาศักยภาพและเตรียมความพร้อมของทีม</w:t>
            </w: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:rsidR="00531A6B" w:rsidRPr="00531A6B" w:rsidRDefault="00531A6B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958" w:type="dxa"/>
            <w:gridSpan w:val="2"/>
          </w:tcPr>
          <w:p w:rsidR="00531A6B" w:rsidRPr="00531A6B" w:rsidRDefault="00531A6B" w:rsidP="00531A6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1.ระดมทรัพยากร เช่น งบประมาณ วัสดุ เคมีภัณฑ์ เครื่องมือและอุปกรณ์ต่างๆที่ใช้ในการควบคุมโรค</w:t>
            </w: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>2. ร่วมมือกับชุมชนและหน่วยงานที่เกี่ยวข้องทั้งภาครัฐและเอกชนในการป้องกันโรค</w:t>
            </w: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:rsidR="00531A6B" w:rsidRPr="00531A6B" w:rsidRDefault="00531A6B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822" w:type="dxa"/>
            <w:gridSpan w:val="2"/>
          </w:tcPr>
          <w:p w:rsidR="00C83CD3" w:rsidRPr="00C83CD3" w:rsidRDefault="00C83CD3" w:rsidP="00C83CD3">
            <w:pPr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lang w:bidi="th-TH"/>
              </w:rPr>
              <w:t>1.</w:t>
            </w:r>
            <w:r w:rsidRPr="00C83CD3">
              <w:rPr>
                <w:rStyle w:val="fontstyle01"/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พัฒนาขีดความสามารถแพทย์จบใหม่ด้านการวินิจฉัย รักษาและส่งต่อ</w:t>
            </w:r>
          </w:p>
          <w:p w:rsidR="00531A6B" w:rsidRPr="00C83CD3" w:rsidRDefault="00C83CD3" w:rsidP="00C83CD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lang w:bidi="th-TH"/>
              </w:rPr>
              <w:t>2</w:t>
            </w:r>
            <w:r w:rsidRPr="00C83CD3">
              <w:rPr>
                <w:rStyle w:val="fontstyle01"/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.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ตรวจประเมินการวินิจฉัยตามเกณฑ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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ทางคลินิก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ทางห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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องปฏิบัติการ</w:t>
            </w:r>
            <w:r w:rsidRPr="00C83CD3"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จัดระบบส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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งต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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อที่เหมาะสม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มีประสิทธิภาพ</w:t>
            </w:r>
            <w:r w:rsidRPr="00C83CD3"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lang w:bidi="th-TH"/>
              </w:rPr>
              <w:t>4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</w:rPr>
              <w:t>.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ทํา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</w:rPr>
              <w:t>Dead case conference</w:t>
            </w:r>
            <w:r w:rsidRPr="00C83CD3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</w:tr>
      <w:tr w:rsidR="00064515" w:rsidTr="00956761">
        <w:tc>
          <w:tcPr>
            <w:tcW w:w="1366" w:type="dxa"/>
          </w:tcPr>
          <w:p w:rsidR="00064515" w:rsidRPr="00064515" w:rsidRDefault="00064515">
            <w:pPr>
              <w:rPr>
                <w:rFonts w:ascii="TH SarabunPSK" w:hAnsi="TH SarabunPSK" w:cs="TH SarabunPSK"/>
                <w:b/>
                <w:bCs/>
                <w:szCs w:val="28"/>
                <w:cs/>
                <w:lang w:bidi="th-TH"/>
              </w:rPr>
            </w:pPr>
            <w:r w:rsidRPr="00064515">
              <w:rPr>
                <w:rFonts w:ascii="TH SarabunPSK" w:hAnsi="TH SarabunPSK" w:cs="TH SarabunPSK"/>
                <w:b/>
                <w:bCs/>
                <w:szCs w:val="28"/>
                <w:cs/>
                <w:lang w:bidi="th-TH"/>
              </w:rPr>
              <w:t>ระดับความสำเร็จ</w:t>
            </w:r>
          </w:p>
        </w:tc>
        <w:tc>
          <w:tcPr>
            <w:tcW w:w="3682" w:type="dxa"/>
          </w:tcPr>
          <w:p w:rsidR="00064515" w:rsidRPr="00064515" w:rsidRDefault="000645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ไตรมาสที่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1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>1.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หมู่บ้าน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ชุมชน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มีค่า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 xml:space="preserve">HI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น้อยกว่าหรือเท่ากับ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10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มากกว่า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80%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 xml:space="preserve">2.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โรงพยาบาล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โรงเรียน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ศูนย์เด็ก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/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วัด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อาคารสถานที่อื่นๆ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 xml:space="preserve">CI = 0 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มากกว่า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80 %</w:t>
            </w:r>
          </w:p>
        </w:tc>
        <w:tc>
          <w:tcPr>
            <w:tcW w:w="3118" w:type="dxa"/>
            <w:gridSpan w:val="2"/>
          </w:tcPr>
          <w:p w:rsidR="00064515" w:rsidRPr="00064515" w:rsidRDefault="00064515" w:rsidP="000645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ไตรมาสที่ 2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1.ทุกหมู่บ้าน/ชุมชน ที่พบผู้ป่วยมีค่า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 xml:space="preserve"> HI ≤ 10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รร./ศูนย์เด็ก วัด/อาคาร สถานที่ ทุกแห่งมีค่า 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>CI = 0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br/>
              <w:t xml:space="preserve">2.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ทีม 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 xml:space="preserve">SRRT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ระดับอําเภอ ตําบล ได้รับ  การพัฒนาศักยภาพ มากกว่าร้อยละ 80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:rsidR="00064515" w:rsidRPr="00064515" w:rsidRDefault="00064515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3969" w:type="dxa"/>
            <w:gridSpan w:val="2"/>
          </w:tcPr>
          <w:p w:rsidR="00064515" w:rsidRPr="00064515" w:rsidRDefault="00064515" w:rsidP="000645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ไตรมาสที่ 3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1.มีการประชุม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>War room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อย่าง น้อยเดือนละ1ครั้ง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>2.ดําเนินมาตรการ 3-3-1ในชุมชนที่พบผู้ป่วยทุกราย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>3.ร้อยละ 100 ของหมู่บ้าน/ชุมชนสามารถควบคุมโรค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>ไข้เลือดออกได้ภายใน 28 วันของแต่ละเหตุการณ์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:rsidR="00064515" w:rsidRPr="00064515" w:rsidRDefault="00064515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3544" w:type="dxa"/>
          </w:tcPr>
          <w:p w:rsidR="00064515" w:rsidRPr="00064515" w:rsidRDefault="00064515" w:rsidP="000645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ไตรมาสที่ 4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1.อัตราป่วยโรคไข้เลือดออกลดลงร้อยละ 20 จากค่ามัธยฐาน 5 ปี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>2.อัตราตายโรคไข้เลือดออก = 0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 xml:space="preserve">3.ร้อยละ 100 ของผู้เสียชีวิตด้วยโรคไข้เลือดออก ได้ทํา 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>dead case conference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</w:p>
          <w:p w:rsidR="00064515" w:rsidRPr="00064515" w:rsidRDefault="0006451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2A760A" w:rsidRDefault="002A760A"/>
    <w:p w:rsidR="002A760A" w:rsidRDefault="002A760A"/>
    <w:tbl>
      <w:tblPr>
        <w:tblStyle w:val="a3"/>
        <w:tblW w:w="1586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856"/>
        <w:gridCol w:w="7"/>
        <w:gridCol w:w="991"/>
        <w:gridCol w:w="938"/>
        <w:gridCol w:w="3720"/>
        <w:gridCol w:w="538"/>
        <w:gridCol w:w="455"/>
        <w:gridCol w:w="1149"/>
        <w:gridCol w:w="643"/>
        <w:gridCol w:w="896"/>
        <w:gridCol w:w="235"/>
        <w:gridCol w:w="1627"/>
        <w:gridCol w:w="1821"/>
      </w:tblGrid>
      <w:tr w:rsidR="00064515" w:rsidRPr="001A657F" w:rsidTr="001A657F">
        <w:trPr>
          <w:trHeight w:val="471"/>
        </w:trPr>
        <w:tc>
          <w:tcPr>
            <w:tcW w:w="3847" w:type="dxa"/>
            <w:gridSpan w:val="4"/>
          </w:tcPr>
          <w:p w:rsidR="00064515" w:rsidRPr="001A657F" w:rsidRDefault="00064515" w:rsidP="00693AD1">
            <w:pPr>
              <w:pStyle w:val="a8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A657F">
              <w:rPr>
                <w:rFonts w:ascii="TH SarabunPSK" w:hAnsi="TH SarabunPSK" w:cs="TH SarabunPSK"/>
                <w:sz w:val="32"/>
                <w:szCs w:val="32"/>
              </w:rPr>
              <w:t>Excellence</w:t>
            </w:r>
          </w:p>
        </w:tc>
        <w:tc>
          <w:tcPr>
            <w:tcW w:w="5196" w:type="dxa"/>
            <w:gridSpan w:val="3"/>
          </w:tcPr>
          <w:p w:rsidR="00064515" w:rsidRPr="001A657F" w:rsidRDefault="00064515" w:rsidP="00693AD1">
            <w:pPr>
              <w:pStyle w:val="a8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A657F">
              <w:rPr>
                <w:rFonts w:ascii="TH SarabunPSK" w:hAnsi="TH SarabunPSK" w:cs="TH SarabunPSK"/>
                <w:sz w:val="32"/>
                <w:szCs w:val="32"/>
                <w:cs/>
              </w:rPr>
              <w:t>แผนงาน</w:t>
            </w:r>
            <w:r w:rsidRPr="001A65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C273C"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การควบคุมและป้องกันโรคติดต่อ</w:t>
            </w:r>
          </w:p>
        </w:tc>
        <w:tc>
          <w:tcPr>
            <w:tcW w:w="6826" w:type="dxa"/>
            <w:gridSpan w:val="7"/>
          </w:tcPr>
          <w:p w:rsidR="00064515" w:rsidRPr="001A657F" w:rsidRDefault="00064515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A65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</w:t>
            </w:r>
            <w:r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โครงการ</w:t>
            </w:r>
            <w:r w:rsidRPr="001A65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C273C"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การควบคุมป้องกันโรคไข้เลือดออก</w:t>
            </w:r>
          </w:p>
        </w:tc>
      </w:tr>
      <w:tr w:rsidR="00064515" w:rsidRPr="001A657F" w:rsidTr="001A657F">
        <w:trPr>
          <w:trHeight w:val="819"/>
        </w:trPr>
        <w:tc>
          <w:tcPr>
            <w:tcW w:w="15869" w:type="dxa"/>
            <w:gridSpan w:val="14"/>
          </w:tcPr>
          <w:p w:rsidR="00EC273C" w:rsidRPr="001A657F" w:rsidRDefault="00064515" w:rsidP="00693A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วัตถุประสงค์ </w:t>
            </w:r>
            <w:r w:rsidR="00EC273C" w:rsidRPr="001A657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064515" w:rsidRPr="001A657F" w:rsidRDefault="00EC273C" w:rsidP="00693AD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A657F">
              <w:rPr>
                <w:rStyle w:val="fontstyle01"/>
                <w:rFonts w:ascii="TH SarabunPSK" w:hAnsi="TH SarabunPSK" w:cs="TH SarabunPSK"/>
              </w:rPr>
              <w:t>1.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เพื่อเฝ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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าระวังโรคสถานการณ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โรคไข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ควบคุมแหล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งแพร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โรคและเตรียมความพร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อมก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อนการเกิดโรค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เพื่อควบคุมการระบาดและการสอบสวนโรคให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มีประสิทธิภาพ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3.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เพื่อระดมทรัพยากรหรือความร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วมมือจากหน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วยงานที่เกี่ยวข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องค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กรหรือชุมชน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4.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เพื่อพัฒนาศักยภาพและเตรียมความพร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อมของทีมควบคุมโรคทุกระดับ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5.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เพื่อพัฒนาระบบการดูแลรักษาและการส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งต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อผู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ป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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วยโรคไข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</w:p>
        </w:tc>
      </w:tr>
      <w:tr w:rsidR="00064515" w:rsidRPr="001A657F" w:rsidTr="001A657F">
        <w:trPr>
          <w:trHeight w:val="356"/>
        </w:trPr>
        <w:tc>
          <w:tcPr>
            <w:tcW w:w="15869" w:type="dxa"/>
            <w:gridSpan w:val="14"/>
          </w:tcPr>
          <w:p w:rsidR="00EC273C" w:rsidRPr="001A657F" w:rsidRDefault="00064515" w:rsidP="00EC273C">
            <w:pPr>
              <w:pStyle w:val="a8"/>
              <w:spacing w:after="0" w:line="240" w:lineRule="auto"/>
              <w:ind w:left="0"/>
              <w:contextualSpacing w:val="0"/>
              <w:rPr>
                <w:rStyle w:val="fontstyle01"/>
                <w:rFonts w:ascii="TH SarabunPSK" w:hAnsi="TH SarabunPSK" w:cs="TH SarabunPSK"/>
              </w:rPr>
            </w:pPr>
            <w:r w:rsidRPr="001A65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 </w:t>
            </w:r>
            <w:r w:rsidRPr="001A657F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EC273C" w:rsidRPr="001A657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1.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อัตราปวยโรคไขเลือดออกลดลง รอยละ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20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จากคามัธยฐาน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5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>ป</w:t>
            </w:r>
            <w:r w:rsidR="00EC273C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             2.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อัตราตายโรคไขเลือดออก =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>0</w:t>
            </w:r>
            <w:r w:rsidR="00EC273C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             3.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ของหมูบาน/ชุมชนสามารถควบคุมโรคไขเลือดออกไดภายใน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28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>วันของแตละเหตุการณ</w:t>
            </w:r>
            <w:r w:rsidR="00EC273C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             4.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80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>ของหมูบาน/ชุมชน มีคาดัชนีลูกน</w:t>
            </w:r>
            <w:r w:rsidR="00EC273C" w:rsidRPr="001A657F">
              <w:rPr>
                <w:rStyle w:val="fontstyle01"/>
                <w:rFonts w:ascii="TH SarabunPSK" w:hAnsi="TH SarabunPSK" w:cs="TH SarabunPSK" w:hint="cs"/>
                <w:cs/>
              </w:rPr>
              <w:t>้ำ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>ตามเกณฑที่กําหนด</w:t>
            </w:r>
            <w:r w:rsidR="00EC273C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             5.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>ของผูปวยไขเลือดออก ไดรับการควบคุมและสอบสวนโรคครบถวน ทันเวลา</w:t>
            </w:r>
          </w:p>
          <w:p w:rsidR="00064515" w:rsidRPr="001A657F" w:rsidRDefault="00EC273C" w:rsidP="00EC273C">
            <w:pPr>
              <w:pStyle w:val="a8"/>
              <w:spacing w:after="0" w:line="240" w:lineRule="auto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A657F">
              <w:rPr>
                <w:rStyle w:val="fontstyle01"/>
                <w:rFonts w:ascii="TH SarabunPSK" w:hAnsi="TH SarabunPSK" w:cs="TH SarabunPSK"/>
              </w:rPr>
              <w:t xml:space="preserve">             6. 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ของผูเสียชีวิตดวยโรคไขเลือดออก ไดทํา </w:t>
            </w:r>
            <w:r w:rsidRPr="001A657F">
              <w:rPr>
                <w:rStyle w:val="fontstyle01"/>
                <w:rFonts w:ascii="TH SarabunPSK" w:hAnsi="TH SarabunPSK" w:cs="TH SarabunPSK"/>
              </w:rPr>
              <w:t>dead case conference</w:t>
            </w:r>
          </w:p>
        </w:tc>
      </w:tr>
      <w:tr w:rsidR="00064515" w:rsidRPr="001A657F" w:rsidTr="001A657F">
        <w:trPr>
          <w:trHeight w:val="740"/>
        </w:trPr>
        <w:tc>
          <w:tcPr>
            <w:tcW w:w="15869" w:type="dxa"/>
            <w:gridSpan w:val="14"/>
          </w:tcPr>
          <w:p w:rsidR="00064515" w:rsidRPr="001A657F" w:rsidRDefault="00064515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สถานการณ์</w:t>
            </w:r>
            <w:r w:rsidRPr="001A657F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="00EC273C"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อัตราป่วยโรคไข้เลือดออก ของจังหวัดในเขตสุภาพที่ 8    บึงกาฬอัตราป่วย 30.54 ต่อแสน เลย</w:t>
            </w:r>
            <w:r w:rsidR="00EC273C" w:rsidRPr="001A657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EC273C"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 62.12  ต่อแสน นครพนม อัตราป่วย 18.26 ต่อแสน หนองบัวลำภู อัตราป่วย  54.19 ต่อแสน</w:t>
            </w:r>
            <w:r w:rsidR="00EC273C" w:rsidRPr="001A657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EC273C"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หนองคาย อัตราป่วย 26.67 ต่อแสน อุดรธานี อัตราป่วย 21.44 ต่อแสน สกลนคร อัตราป่วย 21.09 ข้อมูล ณ วันที่  25 กันยายน 2561  สำนักควบคุมโรคนำโดยแมลง</w:t>
            </w:r>
          </w:p>
        </w:tc>
      </w:tr>
      <w:tr w:rsidR="00064515" w:rsidRPr="001A657F" w:rsidTr="005E0829">
        <w:trPr>
          <w:trHeight w:val="475"/>
        </w:trPr>
        <w:tc>
          <w:tcPr>
            <w:tcW w:w="2849" w:type="dxa"/>
            <w:gridSpan w:val="2"/>
          </w:tcPr>
          <w:p w:rsidR="00064515" w:rsidRPr="001A657F" w:rsidRDefault="00064515" w:rsidP="00693AD1">
            <w:pPr>
              <w:pStyle w:val="a8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6649" w:type="dxa"/>
            <w:gridSpan w:val="6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</w:t>
            </w: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149" w:type="dxa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ส่วนกลาง</w:t>
            </w:r>
          </w:p>
        </w:tc>
        <w:tc>
          <w:tcPr>
            <w:tcW w:w="643" w:type="dxa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</w:t>
            </w:r>
          </w:p>
        </w:tc>
        <w:tc>
          <w:tcPr>
            <w:tcW w:w="1131" w:type="dxa"/>
            <w:gridSpan w:val="2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  <w:tc>
          <w:tcPr>
            <w:tcW w:w="1627" w:type="dxa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821" w:type="dxa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273C" w:rsidRPr="001A657F" w:rsidTr="005E0829">
        <w:trPr>
          <w:trHeight w:val="462"/>
        </w:trPr>
        <w:tc>
          <w:tcPr>
            <w:tcW w:w="2849" w:type="dxa"/>
            <w:gridSpan w:val="2"/>
          </w:tcPr>
          <w:p w:rsidR="00EC273C" w:rsidRPr="001A657F" w:rsidRDefault="00EC273C" w:rsidP="00EC27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มาตรการที่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1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ส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งเสริม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สนับสนุนระบบกลไกการเตือนภัยและตอบโต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ภาวะฉุกเฉินไข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</w:p>
        </w:tc>
        <w:tc>
          <w:tcPr>
            <w:tcW w:w="6649" w:type="dxa"/>
            <w:gridSpan w:val="6"/>
            <w:tcBorders>
              <w:bottom w:val="dotted" w:sz="4" w:space="0" w:color="auto"/>
            </w:tcBorders>
            <w:vAlign w:val="center"/>
          </w:tcPr>
          <w:p w:rsidR="00EC273C" w:rsidRPr="00956761" w:rsidRDefault="00EC273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เฝ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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าระวังโรคสถานการณ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 xml:space="preserve"> 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ควบคุมแหล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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งแพร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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โรคและ</w:t>
            </w:r>
            <w:r w:rsidRPr="00956761"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เตรียมความพร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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อมก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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อนการเกิดโรค</w:t>
            </w:r>
            <w:r w:rsidRPr="00956761"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ควบคุมแหล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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งเพาะพันธุ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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ยุงลายและจัดการสภาพแวดล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</w:t>
            </w: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อม</w:t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bidi="th-TH"/>
              </w:rPr>
              <w:t>ที่เอื้อตอการเกิดโรค</w:t>
            </w:r>
          </w:p>
          <w:p w:rsidR="00EC273C" w:rsidRPr="00956761" w:rsidRDefault="001A657F" w:rsidP="00F611E8">
            <w:pPr>
              <w:widowControl/>
              <w:autoSpaceDE/>
              <w:autoSpaceDN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95676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lang w:bidi="th-TH"/>
              </w:rPr>
              <w:t xml:space="preserve">3. </w:t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bidi="th-TH"/>
              </w:rPr>
              <w:t xml:space="preserve">ควบคุมการระบาดและการสอบสวนโรคใหมีประสิทธิภาพโดยใชเครื่องมือ </w:t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lang w:bidi="th-TH"/>
              </w:rPr>
              <w:t>R8-506</w:t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lang w:bidi="th-TH"/>
              </w:rPr>
              <w:br/>
              <w:t xml:space="preserve">4. </w:t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bidi="th-TH"/>
              </w:rPr>
              <w:t>พัฒนาศักยภาพและเตรียมความพรอมของทีมควบคุมโรค</w:t>
            </w:r>
            <w:r w:rsidR="00F611E8" w:rsidRPr="0095676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  <w:lang w:bidi="th-TH"/>
              </w:rPr>
              <w:t xml:space="preserve">ด้านการใช้โปรแกรม </w:t>
            </w:r>
            <w:r w:rsidR="00F611E8" w:rsidRPr="0095676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lang w:bidi="th-TH"/>
              </w:rPr>
              <w:t xml:space="preserve">R8-506 </w:t>
            </w:r>
            <w:r w:rsidR="00F611E8" w:rsidRPr="0095676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  <w:lang w:bidi="th-TH"/>
              </w:rPr>
              <w:t>ในการควบคุมโรค</w:t>
            </w:r>
          </w:p>
        </w:tc>
        <w:tc>
          <w:tcPr>
            <w:tcW w:w="1149" w:type="dxa"/>
            <w:tcBorders>
              <w:bottom w:val="dotted" w:sz="4" w:space="0" w:color="auto"/>
            </w:tcBorders>
          </w:tcPr>
          <w:p w:rsidR="00EC273C" w:rsidRPr="00956761" w:rsidRDefault="00EC273C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43" w:type="dxa"/>
            <w:tcBorders>
              <w:bottom w:val="dotted" w:sz="4" w:space="0" w:color="auto"/>
            </w:tcBorders>
          </w:tcPr>
          <w:p w:rsidR="00EC273C" w:rsidRPr="00956761" w:rsidRDefault="00EC273C" w:rsidP="00693AD1">
            <w:pPr>
              <w:pStyle w:val="a8"/>
              <w:spacing w:after="120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1" w:type="dxa"/>
            <w:gridSpan w:val="2"/>
            <w:tcBorders>
              <w:bottom w:val="dotted" w:sz="4" w:space="0" w:color="auto"/>
            </w:tcBorders>
          </w:tcPr>
          <w:p w:rsidR="00EC273C" w:rsidRPr="00956761" w:rsidRDefault="00EC273C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27" w:type="dxa"/>
            <w:tcBorders>
              <w:bottom w:val="dotted" w:sz="4" w:space="0" w:color="auto"/>
            </w:tcBorders>
          </w:tcPr>
          <w:p w:rsidR="00EC273C" w:rsidRPr="00956761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cs/>
              </w:rPr>
              <w:t>ตค.61- มีค.62</w:t>
            </w:r>
          </w:p>
          <w:p w:rsidR="005E0829" w:rsidRPr="00956761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E0829" w:rsidRPr="00956761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56761">
              <w:rPr>
                <w:rFonts w:ascii="TH SarabunPSK" w:hAnsi="TH SarabunPSK" w:cs="TH SarabunPSK" w:hint="cs"/>
                <w:sz w:val="28"/>
                <w:cs/>
              </w:rPr>
              <w:t xml:space="preserve">ตค.61 </w:t>
            </w:r>
            <w:r w:rsidRPr="00956761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956761">
              <w:rPr>
                <w:rFonts w:ascii="TH SarabunPSK" w:hAnsi="TH SarabunPSK" w:cs="TH SarabunPSK" w:hint="cs"/>
                <w:sz w:val="28"/>
                <w:cs/>
              </w:rPr>
              <w:t xml:space="preserve"> กย.62</w:t>
            </w:r>
          </w:p>
          <w:p w:rsidR="005E0829" w:rsidRPr="00956761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cs/>
              </w:rPr>
              <w:t>ตค.61- กย.62</w:t>
            </w:r>
          </w:p>
          <w:p w:rsidR="005E0829" w:rsidRPr="00956761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cs/>
              </w:rPr>
              <w:t xml:space="preserve">ตค.61 </w:t>
            </w:r>
            <w:r w:rsidRPr="00956761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956761">
              <w:rPr>
                <w:rFonts w:ascii="TH SarabunPSK" w:hAnsi="TH SarabunPSK" w:cs="TH SarabunPSK" w:hint="cs"/>
                <w:sz w:val="28"/>
                <w:cs/>
              </w:rPr>
              <w:t xml:space="preserve"> มีค.62</w:t>
            </w:r>
          </w:p>
        </w:tc>
        <w:tc>
          <w:tcPr>
            <w:tcW w:w="1821" w:type="dxa"/>
            <w:tcBorders>
              <w:bottom w:val="dotted" w:sz="4" w:space="0" w:color="auto"/>
            </w:tcBorders>
          </w:tcPr>
          <w:p w:rsidR="005E0829" w:rsidRPr="00956761" w:rsidRDefault="005E0829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E0829" w:rsidRPr="00956761" w:rsidRDefault="005E0829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E0829" w:rsidRPr="00956761" w:rsidRDefault="005E0829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56761">
              <w:rPr>
                <w:rFonts w:ascii="TH SarabunPSK" w:hAnsi="TH SarabunPSK" w:cs="TH SarabunPSK"/>
                <w:sz w:val="28"/>
              </w:rPr>
              <w:t>100</w:t>
            </w:r>
            <w:r w:rsidRPr="00956761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</w:tr>
      <w:tr w:rsidR="001A657F" w:rsidRPr="00626AEC" w:rsidTr="005E0829">
        <w:trPr>
          <w:trHeight w:val="475"/>
        </w:trPr>
        <w:tc>
          <w:tcPr>
            <w:tcW w:w="2856" w:type="dxa"/>
            <w:gridSpan w:val="3"/>
          </w:tcPr>
          <w:p w:rsidR="001A657F" w:rsidRPr="001A657F" w:rsidRDefault="001A657F" w:rsidP="001A65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มาตรการที่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2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สร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างเครือข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ายการมีส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วนร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วมในการป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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องกันควบคุมไข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</w:p>
          <w:p w:rsidR="001A657F" w:rsidRPr="001A657F" w:rsidRDefault="001A657F" w:rsidP="00693AD1">
            <w:pPr>
              <w:pStyle w:val="a8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42" w:type="dxa"/>
            <w:gridSpan w:val="5"/>
          </w:tcPr>
          <w:p w:rsidR="001A657F" w:rsidRPr="001A657F" w:rsidRDefault="001A657F" w:rsidP="001A65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A657F">
              <w:rPr>
                <w:rStyle w:val="fontstyle01"/>
                <w:rFonts w:ascii="TH SarabunPSK" w:hAnsi="TH SarabunPSK" w:cs="TH SarabunPSK" w:hint="cs"/>
                <w:cs/>
                <w:lang w:bidi="th-TH"/>
              </w:rPr>
              <w:t>1.</w:t>
            </w:r>
            <w:r>
              <w:rPr>
                <w:rStyle w:val="fontstyle01"/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ระดมทรัพยากร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เช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น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งบประมาณ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วัสดุ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เคมีภัณฑ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เครื่องมือและอุปกรณ</w:t>
            </w:r>
            <w:r w:rsidR="00932C8B">
              <w:rPr>
                <w:rStyle w:val="fontstyle01"/>
                <w:rFonts w:ascii="TH SarabunPSK" w:hAnsi="TH SarabunPSK" w:cs="TH SarabunPSK" w:hint="cs"/>
                <w:cs/>
                <w:lang w:bidi="th-TH"/>
              </w:rPr>
              <w:t xml:space="preserve">    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ต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างๆที่ใช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ในการควบคุมโรค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ประสานความร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วมมือกับชุมชนและหน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วยงานที่เกี่ยวข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องทั้งภาครัฐและเอกชนในการป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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องกันโรค</w:t>
            </w:r>
          </w:p>
          <w:p w:rsidR="001A657F" w:rsidRPr="001A657F" w:rsidRDefault="001A657F" w:rsidP="00693AD1">
            <w:pPr>
              <w:rPr>
                <w:rFonts w:ascii="TH SarabunPSK" w:hAnsi="TH SarabunPSK" w:cs="TH SarabunPSK"/>
                <w:sz w:val="28"/>
                <w:cs/>
                <w:lang w:bidi="th-TH"/>
              </w:rPr>
            </w:pPr>
          </w:p>
        </w:tc>
        <w:tc>
          <w:tcPr>
            <w:tcW w:w="1149" w:type="dxa"/>
          </w:tcPr>
          <w:p w:rsidR="001A657F" w:rsidRPr="00626AEC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43" w:type="dxa"/>
          </w:tcPr>
          <w:p w:rsidR="001A657F" w:rsidRPr="00150EDA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31" w:type="dxa"/>
            <w:gridSpan w:val="2"/>
          </w:tcPr>
          <w:p w:rsidR="001A657F" w:rsidRPr="00F670D3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27" w:type="dxa"/>
          </w:tcPr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ตค.61- มีค.62</w:t>
            </w:r>
          </w:p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ตค.61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กย.62</w:t>
            </w:r>
          </w:p>
          <w:p w:rsidR="001A657F" w:rsidRPr="00626AEC" w:rsidRDefault="001A657F" w:rsidP="00693AD1">
            <w:pPr>
              <w:pStyle w:val="a8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A657F" w:rsidRDefault="001A657F" w:rsidP="00693AD1">
            <w:pPr>
              <w:pStyle w:val="a8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A657F" w:rsidRPr="00626AEC" w:rsidTr="005E0829">
        <w:trPr>
          <w:trHeight w:val="475"/>
        </w:trPr>
        <w:tc>
          <w:tcPr>
            <w:tcW w:w="2856" w:type="dxa"/>
            <w:gridSpan w:val="3"/>
          </w:tcPr>
          <w:p w:rsidR="001A657F" w:rsidRPr="001A657F" w:rsidRDefault="001A657F" w:rsidP="001A657F">
            <w:pPr>
              <w:pStyle w:val="a8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มาตรการที่ </w:t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3 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พัฒนาระบบการดูแลรักษาผูปวยโรคไขลือดออกและการสงตอ</w:t>
            </w:r>
          </w:p>
        </w:tc>
        <w:tc>
          <w:tcPr>
            <w:tcW w:w="6642" w:type="dxa"/>
            <w:gridSpan w:val="5"/>
          </w:tcPr>
          <w:p w:rsidR="00932C8B" w:rsidRDefault="00932C8B" w:rsidP="005E0829">
            <w:pPr>
              <w:rPr>
                <w:rStyle w:val="fontstyle01"/>
                <w:rFonts w:ascii="TH SarabunPSK" w:hAnsi="TH SarabunPSK" w:cs="TH SarabunPSK"/>
                <w:cs/>
                <w:lang w:bidi="th-TH"/>
              </w:rPr>
            </w:pPr>
            <w:r>
              <w:rPr>
                <w:rStyle w:val="fontstyle01"/>
                <w:rFonts w:ascii="TH SarabunPSK" w:hAnsi="TH SarabunPSK" w:cs="TH SarabunPSK"/>
                <w:lang w:bidi="th-TH"/>
              </w:rPr>
              <w:t>1.</w:t>
            </w:r>
            <w:r>
              <w:rPr>
                <w:rStyle w:val="fontstyle01"/>
                <w:rFonts w:ascii="TH SarabunPSK" w:hAnsi="TH SarabunPSK" w:cs="TH SarabunPSK" w:hint="cs"/>
                <w:cs/>
                <w:lang w:bidi="th-TH"/>
              </w:rPr>
              <w:t>พัฒนาขีดความสามารถแพทย์จบใหม่ด้านการวินิจฉัย รักษาและส่งต่อ</w:t>
            </w:r>
          </w:p>
          <w:p w:rsidR="001A657F" w:rsidRPr="001A657F" w:rsidRDefault="00932C8B" w:rsidP="00932C8B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Style w:val="fontstyle01"/>
                <w:rFonts w:ascii="TH SarabunPSK" w:hAnsi="TH SarabunPSK" w:cs="TH SarabunPSK"/>
                <w:lang w:bidi="th-TH"/>
              </w:rPr>
              <w:t>2</w:t>
            </w:r>
            <w:r w:rsidR="001A657F" w:rsidRPr="001A657F">
              <w:rPr>
                <w:rStyle w:val="fontstyle01"/>
                <w:rFonts w:ascii="TH SarabunPSK" w:hAnsi="TH SarabunPSK" w:cs="TH SarabunPSK" w:hint="cs"/>
                <w:cs/>
                <w:lang w:bidi="th-TH"/>
              </w:rPr>
              <w:t>.</w:t>
            </w:r>
            <w:r w:rsid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 xml:space="preserve"> 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ตรวจประเมินการวินิจฉัยตามเกณฑ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ทางคลินิก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ทางห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องปฏิบัติการ</w:t>
            </w:r>
            <w:r w:rsidR="001A657F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Style w:val="fontstyle01"/>
                <w:rFonts w:ascii="TH SarabunPSK" w:hAnsi="TH SarabunPSK" w:cs="TH SarabunPSK"/>
              </w:rPr>
              <w:t>3</w:t>
            </w:r>
            <w:r w:rsidR="001A657F" w:rsidRPr="001A657F">
              <w:rPr>
                <w:rStyle w:val="fontstyle01"/>
                <w:rFonts w:ascii="TH SarabunPSK" w:hAnsi="TH SarabunPSK" w:cs="TH SarabunPSK"/>
              </w:rPr>
              <w:t xml:space="preserve">. 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จัดระบบส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งต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อที่เหมาะสม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มีประสิทธิภาพ</w:t>
            </w:r>
            <w:r w:rsidR="001A657F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Style w:val="fontstyle01"/>
                <w:rFonts w:ascii="TH SarabunPSK" w:hAnsi="TH SarabunPSK" w:cs="TH SarabunPSK"/>
                <w:lang w:bidi="th-TH"/>
              </w:rPr>
              <w:t>4</w:t>
            </w:r>
            <w:r w:rsidR="001A657F" w:rsidRPr="001A657F">
              <w:rPr>
                <w:rStyle w:val="fontstyle01"/>
                <w:rFonts w:ascii="TH SarabunPSK" w:hAnsi="TH SarabunPSK" w:cs="TH SarabunPSK"/>
              </w:rPr>
              <w:t>.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ทํา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="001A657F" w:rsidRPr="001A657F">
              <w:rPr>
                <w:rStyle w:val="fontstyle01"/>
                <w:rFonts w:ascii="TH SarabunPSK" w:hAnsi="TH SarabunPSK" w:cs="TH SarabunPSK"/>
              </w:rPr>
              <w:t>Dead case conference</w:t>
            </w:r>
          </w:p>
        </w:tc>
        <w:tc>
          <w:tcPr>
            <w:tcW w:w="1149" w:type="dxa"/>
          </w:tcPr>
          <w:p w:rsidR="001A657F" w:rsidRPr="00626AEC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43" w:type="dxa"/>
          </w:tcPr>
          <w:p w:rsidR="001A657F" w:rsidRPr="00150EDA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31" w:type="dxa"/>
            <w:gridSpan w:val="2"/>
          </w:tcPr>
          <w:p w:rsidR="001A657F" w:rsidRPr="00F670D3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27" w:type="dxa"/>
          </w:tcPr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ตค.61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กย.62</w:t>
            </w:r>
          </w:p>
          <w:p w:rsidR="001A657F" w:rsidRPr="00626AEC" w:rsidRDefault="001A657F" w:rsidP="00693AD1">
            <w:pPr>
              <w:pStyle w:val="a8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A657F" w:rsidRDefault="001A657F" w:rsidP="00693AD1">
            <w:pPr>
              <w:pStyle w:val="a8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E0829" w:rsidRPr="00626AEC" w:rsidTr="00956761">
        <w:trPr>
          <w:trHeight w:val="3427"/>
        </w:trPr>
        <w:tc>
          <w:tcPr>
            <w:tcW w:w="993" w:type="dxa"/>
          </w:tcPr>
          <w:p w:rsidR="005E0829" w:rsidRPr="005E0829" w:rsidRDefault="005E0829" w:rsidP="00693A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0829">
              <w:rPr>
                <w:rFonts w:ascii="TH SarabunPSK" w:hAnsi="TH SarabunPSK" w:cs="TH SarabunPSK"/>
                <w:sz w:val="32"/>
                <w:szCs w:val="32"/>
              </w:rPr>
              <w:t>Small success</w:t>
            </w:r>
          </w:p>
        </w:tc>
        <w:tc>
          <w:tcPr>
            <w:tcW w:w="3792" w:type="dxa"/>
            <w:gridSpan w:val="4"/>
          </w:tcPr>
          <w:p w:rsidR="005E0829" w:rsidRPr="005E0829" w:rsidRDefault="005E0829" w:rsidP="005E0829">
            <w:pPr>
              <w:rPr>
                <w:rStyle w:val="fontstyle01"/>
                <w:rFonts w:ascii="TH SarabunPSK" w:hAnsi="TH SarabunPSK" w:cs="TH SarabunPSK"/>
                <w:cs/>
                <w:lang w:bidi="th-TH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 xml:space="preserve">3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เดือน</w:t>
            </w:r>
          </w:p>
          <w:p w:rsidR="005E0829" w:rsidRPr="005E0829" w:rsidRDefault="005E0829" w:rsidP="005E082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>1.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หมู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บ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ชุมชน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มีค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HI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อยกว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าหรือ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เท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ากับ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10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มากกว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>80%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โรงพยาบาล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โรงเรียน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ศูนย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เด็ก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/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วัด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อาคารสถานที่อื่นๆ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CI = 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มากกว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>80 %</w:t>
            </w:r>
          </w:p>
        </w:tc>
        <w:tc>
          <w:tcPr>
            <w:tcW w:w="3720" w:type="dxa"/>
          </w:tcPr>
          <w:p w:rsidR="005E0829" w:rsidRPr="005E0829" w:rsidRDefault="005E0829" w:rsidP="005E0829">
            <w:pPr>
              <w:rPr>
                <w:rStyle w:val="fontstyle01"/>
                <w:rFonts w:ascii="TH SarabunPSK" w:hAnsi="TH SarabunPSK" w:cs="TH SarabunPSK"/>
                <w:cs/>
                <w:lang w:bidi="th-TH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 xml:space="preserve">6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เดือน</w:t>
            </w:r>
          </w:p>
          <w:p w:rsidR="005E0829" w:rsidRPr="005E0829" w:rsidRDefault="005E0829" w:rsidP="005E082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>1.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ทุกหมู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บ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ชุมชน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ที่พบผู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ป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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วยมีค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HI ≤ 10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รร</w:t>
            </w:r>
            <w:proofErr w:type="gramStart"/>
            <w:r w:rsidRPr="005E0829">
              <w:rPr>
                <w:rStyle w:val="fontstyle01"/>
                <w:rFonts w:ascii="TH SarabunPSK" w:hAnsi="TH SarabunPSK" w:cs="TH SarabunPSK"/>
                <w:cs/>
              </w:rPr>
              <w:t>./</w:t>
            </w:r>
            <w:proofErr w:type="gramEnd"/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ศูนย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เด็ก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วัด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อาคารสถานที่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ทุกแห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งมีค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>CI = 0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ทีม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SRRT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ระดับจังหวัดอําเภอตําบล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รับการพัฒนาศักยภาพ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มากกว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าร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5E0829">
              <w:rPr>
                <w:rFonts w:ascii="TH SarabunPSK" w:hAnsi="TH SarabunPSK" w:cs="TH SarabunPSK"/>
                <w:sz w:val="32"/>
                <w:szCs w:val="32"/>
              </w:rPr>
              <w:t xml:space="preserve"> 80</w:t>
            </w:r>
          </w:p>
        </w:tc>
        <w:tc>
          <w:tcPr>
            <w:tcW w:w="3681" w:type="dxa"/>
            <w:gridSpan w:val="5"/>
          </w:tcPr>
          <w:p w:rsidR="005E0829" w:rsidRPr="005E0829" w:rsidRDefault="005E0829" w:rsidP="005E0829">
            <w:pPr>
              <w:rPr>
                <w:rStyle w:val="fontstyle01"/>
                <w:rFonts w:ascii="TH SarabunPSK" w:hAnsi="TH SarabunPSK" w:cs="TH SarabunPSK"/>
                <w:cs/>
                <w:lang w:bidi="th-TH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 xml:space="preserve">9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เดือน</w:t>
            </w:r>
          </w:p>
          <w:p w:rsidR="005E0829" w:rsidRPr="005E0829" w:rsidRDefault="005E0829" w:rsidP="005E0829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>1.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มีการประชุม</w:t>
            </w:r>
            <w:r w:rsidRPr="005E0829">
              <w:rPr>
                <w:rStyle w:val="fontstyle01"/>
                <w:rFonts w:ascii="TH SarabunPSK" w:hAnsi="TH SarabunPSK" w:cs="TH SarabunPSK"/>
              </w:rPr>
              <w:t>War room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 xml:space="preserve"> อย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างน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เดือนละ</w:t>
            </w:r>
            <w:r w:rsidRPr="005E0829">
              <w:rPr>
                <w:rStyle w:val="fontstyle01"/>
                <w:rFonts w:ascii="TH SarabunPSK" w:hAnsi="TH SarabunPSK" w:cs="TH SarabunPSK"/>
              </w:rPr>
              <w:t>1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ครั้ง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>2.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ดําเนินมาตรการ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>3-3-1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ในชุมชนที่พบผู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 xml:space="preserve"> ป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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วยทุกรายได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>3.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ของหมู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บ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ชุมชน</w:t>
            </w:r>
            <w:r w:rsidRPr="005E082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สามารถควบคุมไข้เลือดออกได้ภายใน 28 วัน ของแต่ละเหตุการณ์</w:t>
            </w:r>
          </w:p>
        </w:tc>
        <w:tc>
          <w:tcPr>
            <w:tcW w:w="3683" w:type="dxa"/>
            <w:gridSpan w:val="3"/>
          </w:tcPr>
          <w:p w:rsidR="005E0829" w:rsidRPr="005E0829" w:rsidRDefault="005E0829" w:rsidP="005E0829">
            <w:pPr>
              <w:rPr>
                <w:rStyle w:val="fontstyle01"/>
                <w:rFonts w:ascii="TH SarabunPSK" w:hAnsi="TH SarabunPSK" w:cs="TH SarabunPSK"/>
                <w:cs/>
                <w:lang w:bidi="th-TH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 xml:space="preserve">12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เดือน</w:t>
            </w:r>
          </w:p>
          <w:p w:rsidR="005E0829" w:rsidRPr="005E0829" w:rsidRDefault="005E0829" w:rsidP="005E082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>1.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อัตราป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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วยโรคไข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เลือดออกลดลง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20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จากค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ามัธยฐาน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5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ป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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>2.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อัตราตายโรคไข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= </w:t>
            </w:r>
            <w:r w:rsidRPr="005E0829">
              <w:rPr>
                <w:rStyle w:val="fontstyle01"/>
                <w:rFonts w:ascii="TH SarabunPSK" w:hAnsi="TH SarabunPSK" w:cs="TH SarabunPSK"/>
              </w:rPr>
              <w:t>0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>3</w:t>
            </w:r>
            <w:r w:rsidRPr="005E0829">
              <w:rPr>
                <w:rStyle w:val="fontstyle21"/>
                <w:rFonts w:ascii="TH SarabunPSK" w:hAnsi="TH SarabunPSK" w:cs="TH SarabunPSK"/>
              </w:rPr>
              <w:t>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ของผู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เสียชีวิตด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ไข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ทํา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>dead case</w:t>
            </w:r>
            <w:r w:rsidRPr="005E0829">
              <w:rPr>
                <w:rFonts w:ascii="TH SarabunPSK" w:hAnsi="TH SarabunPSK" w:cs="TH SarabunPSK"/>
                <w:sz w:val="32"/>
                <w:szCs w:val="32"/>
              </w:rPr>
              <w:t xml:space="preserve"> conference</w:t>
            </w:r>
          </w:p>
        </w:tc>
      </w:tr>
    </w:tbl>
    <w:p w:rsidR="00064515" w:rsidRDefault="00064515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56761" w:rsidRDefault="00956761">
      <w:pPr>
        <w:rPr>
          <w:rFonts w:cstheme="minorBidi"/>
          <w:szCs w:val="28"/>
          <w:lang w:bidi="th-TH"/>
        </w:rPr>
      </w:pPr>
    </w:p>
    <w:p w:rsidR="00956761" w:rsidRDefault="00956761">
      <w:pPr>
        <w:rPr>
          <w:rFonts w:cstheme="minorBidi"/>
          <w:szCs w:val="28"/>
          <w:lang w:bidi="th-TH"/>
        </w:rPr>
      </w:pPr>
    </w:p>
    <w:p w:rsidR="00956761" w:rsidRDefault="00956761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3580"/>
        <w:gridCol w:w="2591"/>
        <w:gridCol w:w="2591"/>
        <w:gridCol w:w="2592"/>
        <w:gridCol w:w="2592"/>
      </w:tblGrid>
      <w:tr w:rsidR="00094786" w:rsidRPr="00051684" w:rsidTr="00693AD1">
        <w:tc>
          <w:tcPr>
            <w:tcW w:w="15614" w:type="dxa"/>
            <w:gridSpan w:val="6"/>
          </w:tcPr>
          <w:p w:rsidR="00094786" w:rsidRPr="00051684" w:rsidRDefault="00094786" w:rsidP="000516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Action plan </w:t>
            </w: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 1 ปี(พ.ศ.2562) ตามแผนยุทธศาสตร์ชาติ ระยะ 20 ปี ด้านสาธารณสุข</w:t>
            </w:r>
          </w:p>
        </w:tc>
      </w:tr>
      <w:tr w:rsidR="00094786" w:rsidRPr="00051684" w:rsidTr="00693AD1">
        <w:tc>
          <w:tcPr>
            <w:tcW w:w="15614" w:type="dxa"/>
            <w:gridSpan w:val="6"/>
          </w:tcPr>
          <w:p w:rsidR="00094786" w:rsidRPr="00051684" w:rsidRDefault="00094786" w:rsidP="000516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PP&amp;P Excellence </w:t>
            </w: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แผนงาน...การควบคุมและป้องกันโรคติดต่อ...........................โครงการ......การควบคุมป้องกันโรคไข้เลือดออก............</w:t>
            </w:r>
          </w:p>
        </w:tc>
      </w:tr>
      <w:tr w:rsidR="00094786" w:rsidRPr="00051684" w:rsidTr="00693AD1">
        <w:tc>
          <w:tcPr>
            <w:tcW w:w="1668" w:type="dxa"/>
          </w:tcPr>
          <w:p w:rsidR="00094786" w:rsidRPr="00051684" w:rsidRDefault="00094786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ระยะดำเนินการ</w:t>
            </w:r>
          </w:p>
        </w:tc>
        <w:tc>
          <w:tcPr>
            <w:tcW w:w="13946" w:type="dxa"/>
            <w:gridSpan w:val="5"/>
          </w:tcPr>
          <w:p w:rsidR="00094786" w:rsidRPr="00051684" w:rsidRDefault="00094786" w:rsidP="00094786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2562</w:t>
            </w:r>
          </w:p>
        </w:tc>
      </w:tr>
      <w:tr w:rsidR="00051684" w:rsidRPr="00051684" w:rsidTr="00693AD1">
        <w:tc>
          <w:tcPr>
            <w:tcW w:w="1668" w:type="dxa"/>
          </w:tcPr>
          <w:p w:rsidR="00051684" w:rsidRPr="00051684" w:rsidRDefault="0005168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เป้าหมาย(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Goal)</w:t>
            </w:r>
          </w:p>
        </w:tc>
        <w:tc>
          <w:tcPr>
            <w:tcW w:w="13946" w:type="dxa"/>
            <w:gridSpan w:val="5"/>
          </w:tcPr>
          <w:p w:rsidR="00051684" w:rsidRPr="00051684" w:rsidRDefault="0005168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ลดอัตราป่วย และอัตราตายด้วยโรคไข้เลือดออก</w:t>
            </w:r>
          </w:p>
        </w:tc>
      </w:tr>
      <w:tr w:rsidR="00051684" w:rsidRPr="00051684" w:rsidTr="00693AD1">
        <w:tc>
          <w:tcPr>
            <w:tcW w:w="1668" w:type="dxa"/>
          </w:tcPr>
          <w:p w:rsidR="00051684" w:rsidRPr="00051684" w:rsidRDefault="0005168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ตัวชี้วัด(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KPI)</w:t>
            </w:r>
          </w:p>
        </w:tc>
        <w:tc>
          <w:tcPr>
            <w:tcW w:w="13946" w:type="dxa"/>
            <w:gridSpan w:val="5"/>
          </w:tcPr>
          <w:p w:rsidR="00051684" w:rsidRPr="00051684" w:rsidRDefault="00051684" w:rsidP="00051684">
            <w:pPr>
              <w:pStyle w:val="a8"/>
              <w:spacing w:after="0" w:line="240" w:lineRule="auto"/>
              <w:ind w:left="0"/>
              <w:contextualSpacing w:val="0"/>
              <w:rPr>
                <w:rStyle w:val="fontstyle01"/>
                <w:rFonts w:ascii="TH SarabunPSK" w:hAnsi="TH SarabunPSK" w:cs="TH SarabunPSK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1.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อัตราปวยโรคไขเลือดออกลดลง 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จากคามัธยฐาน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ป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อัตราตายโรคไขเลือดออก = </w:t>
            </w:r>
            <w:r w:rsidRPr="00051684">
              <w:rPr>
                <w:rStyle w:val="fontstyle01"/>
                <w:rFonts w:ascii="TH SarabunPSK" w:hAnsi="TH SarabunPSK" w:cs="TH SarabunPSK"/>
              </w:rPr>
              <w:t>0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3.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ของหมูบาน/ชุมชนสามารถควบคุมโรคไขเลือดออกไดภายใน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28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วันของแตละเหตุการณ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4.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80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ของหมูบาน/ชุมชน มีคาดัชนีลูกน้ำตามเกณฑที่กําหนด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ของผูปวยไขเลือดออก ไดรับการควบคุมและสอบสวนโรคครบถวน ทันเวลา</w:t>
            </w:r>
          </w:p>
          <w:p w:rsidR="00051684" w:rsidRPr="00051684" w:rsidRDefault="00051684" w:rsidP="0005168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6.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ของผู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เสียชีวิตด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วยโรคไข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ทํา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>dead case conference</w:t>
            </w:r>
          </w:p>
        </w:tc>
      </w:tr>
      <w:tr w:rsidR="00051684" w:rsidRPr="00051684" w:rsidTr="00693AD1">
        <w:tc>
          <w:tcPr>
            <w:tcW w:w="1668" w:type="dxa"/>
          </w:tcPr>
          <w:p w:rsidR="00051684" w:rsidRPr="00051684" w:rsidRDefault="0005168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ข้อมูลสถานการณ์ปัจจุบัน/</w:t>
            </w:r>
            <w:r w:rsidRPr="00956761">
              <w:rPr>
                <w:rFonts w:ascii="TH SarabunPSK" w:hAnsi="TH SarabunPSK" w:cs="TH SarabunPSK"/>
                <w:sz w:val="28"/>
                <w:szCs w:val="28"/>
                <w:lang w:bidi="th-TH"/>
              </w:rPr>
              <w:t>baseline</w:t>
            </w:r>
          </w:p>
        </w:tc>
        <w:tc>
          <w:tcPr>
            <w:tcW w:w="13946" w:type="dxa"/>
            <w:gridSpan w:val="5"/>
          </w:tcPr>
          <w:p w:rsidR="00051684" w:rsidRPr="00051684" w:rsidRDefault="0005168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อัตราป่วยโรคไข้เลือดออก ของจังหวัดในเขตสุภาพที่ 8    บึงกาฬอัตราป่วย 30.54 ต่อแสน เลย อัตราป่วย 62.12  ต่อแสน นครพนม อัตราป่วย 18.26 ต่อแสน หนองบัวลำภู อัตราป่วย  54.19 ต่อแสน หนองคาย อัตราป่วย 26.67 ต่อแสน อุดรธานี อัตราป่วย 21.44 ต่อแสน สกลนคร อัตราป่วย 21.09 ข้อมูล ณ วันที่  25 กันยายน 2561  สำนักควบคุมโรคนำโดยแมลง</w:t>
            </w:r>
          </w:p>
        </w:tc>
      </w:tr>
      <w:tr w:rsidR="00094786" w:rsidRPr="00051684" w:rsidTr="00094786">
        <w:tc>
          <w:tcPr>
            <w:tcW w:w="1668" w:type="dxa"/>
            <w:vMerge w:val="restart"/>
          </w:tcPr>
          <w:p w:rsidR="00094786" w:rsidRPr="00051684" w:rsidRDefault="00094786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มาตรการ(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PIRAB)</w:t>
            </w:r>
          </w:p>
        </w:tc>
        <w:tc>
          <w:tcPr>
            <w:tcW w:w="3580" w:type="dxa"/>
          </w:tcPr>
          <w:p w:rsidR="00094786" w:rsidRPr="00051684" w:rsidRDefault="00094786" w:rsidP="00FB598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P : Partnership</w:t>
            </w:r>
          </w:p>
        </w:tc>
        <w:tc>
          <w:tcPr>
            <w:tcW w:w="2591" w:type="dxa"/>
          </w:tcPr>
          <w:p w:rsidR="00094786" w:rsidRPr="00051684" w:rsidRDefault="00094786" w:rsidP="00FB598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I : Investment</w:t>
            </w:r>
          </w:p>
        </w:tc>
        <w:tc>
          <w:tcPr>
            <w:tcW w:w="2591" w:type="dxa"/>
          </w:tcPr>
          <w:p w:rsidR="00094786" w:rsidRPr="00051684" w:rsidRDefault="00094786" w:rsidP="00FB598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R : Regulation &amp; Law</w:t>
            </w:r>
          </w:p>
        </w:tc>
        <w:tc>
          <w:tcPr>
            <w:tcW w:w="2592" w:type="dxa"/>
          </w:tcPr>
          <w:p w:rsidR="00094786" w:rsidRPr="00051684" w:rsidRDefault="00094786" w:rsidP="00FB598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A : Advocate</w:t>
            </w:r>
          </w:p>
        </w:tc>
        <w:tc>
          <w:tcPr>
            <w:tcW w:w="2592" w:type="dxa"/>
          </w:tcPr>
          <w:p w:rsidR="00094786" w:rsidRPr="00051684" w:rsidRDefault="00051684" w:rsidP="00FB598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B : Building Capacity</w:t>
            </w:r>
          </w:p>
        </w:tc>
      </w:tr>
      <w:tr w:rsidR="00094786" w:rsidRPr="00A82723" w:rsidTr="00094786">
        <w:tc>
          <w:tcPr>
            <w:tcW w:w="1668" w:type="dxa"/>
            <w:vMerge/>
          </w:tcPr>
          <w:p w:rsidR="00094786" w:rsidRPr="00A82723" w:rsidRDefault="00094786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3580" w:type="dxa"/>
          </w:tcPr>
          <w:p w:rsidR="0077588B" w:rsidRPr="00956761" w:rsidRDefault="00FB598F" w:rsidP="0077588B">
            <w:pPr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</w:pPr>
            <w:r w:rsidRPr="00956761"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  <w:t>1.เสริมสร้างความเข้มแข็งของ</w:t>
            </w:r>
            <w:r w:rsidRPr="00956761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956761"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  <w:t>บุคลากรและภาคีเครือข่ายในการป้องกันควบคุมโรคไข้เลือดออก</w:t>
            </w:r>
            <w:r w:rsidR="0077588B" w:rsidRPr="00956761">
              <w:rPr>
                <w:rStyle w:val="fontstyle01"/>
                <w:rFonts w:ascii="TH SarabunPSK" w:hAnsi="TH SarabunPSK" w:cs="TH SarabunPSK"/>
                <w:sz w:val="24"/>
                <w:szCs w:val="24"/>
                <w:lang w:bidi="th-TH"/>
              </w:rPr>
              <w:t xml:space="preserve"> </w:t>
            </w:r>
            <w:r w:rsidR="0077588B"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bidi="th-TH"/>
              </w:rPr>
              <w:t>คณะกรรมการควบคุมโรคติดต่อจังหวัด</w:t>
            </w:r>
            <w:r w:rsidR="0077588B" w:rsidRPr="00956761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="0077588B" w:rsidRPr="00956761"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  <w:t xml:space="preserve">บุคลากรสาธารณสุข </w:t>
            </w:r>
          </w:p>
          <w:p w:rsidR="00FB598F" w:rsidRPr="00956761" w:rsidRDefault="0077588B" w:rsidP="00FB598F">
            <w:pPr>
              <w:rPr>
                <w:rStyle w:val="fontstyle01"/>
                <w:rFonts w:ascii="TH SarabunPSK" w:hAnsi="TH SarabunPSK" w:cs="TH SarabunPSK"/>
                <w:sz w:val="24"/>
                <w:szCs w:val="24"/>
                <w:lang w:bidi="th-TH"/>
              </w:rPr>
            </w:pPr>
            <w:r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bidi="th-TH"/>
              </w:rPr>
              <w:t>องค์กรปกครองส่วนท้องถิ่น</w:t>
            </w:r>
            <w:r w:rsidRPr="00956761">
              <w:rPr>
                <w:rStyle w:val="fontstyle01"/>
                <w:rFonts w:ascii="TH SarabunPSK" w:hAnsi="TH SarabunPSK" w:cs="TH SarabunPSK"/>
                <w:sz w:val="24"/>
                <w:szCs w:val="24"/>
                <w:lang w:bidi="th-TH"/>
              </w:rPr>
              <w:t xml:space="preserve"> </w:t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bidi="th-TH"/>
              </w:rPr>
              <w:t>สำนักงานเขตพื้นที่การศึกษา</w:t>
            </w:r>
          </w:p>
          <w:p w:rsidR="00A82723" w:rsidRPr="00956761" w:rsidRDefault="00FB598F" w:rsidP="00FB598F">
            <w:pPr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bidi="th-TH"/>
              </w:rPr>
            </w:pPr>
            <w:r w:rsidRPr="00956761">
              <w:rPr>
                <w:rStyle w:val="fontstyle01"/>
                <w:rFonts w:ascii="TH SarabunPSK" w:hAnsi="TH SarabunPSK" w:cs="TH SarabunPSK"/>
                <w:sz w:val="24"/>
                <w:szCs w:val="24"/>
                <w:cs/>
                <w:lang w:bidi="th-TH"/>
              </w:rPr>
              <w:t>2.</w:t>
            </w:r>
            <w:r w:rsidR="0077588B" w:rsidRPr="00956761">
              <w:rPr>
                <w:rStyle w:val="fontstyle01"/>
                <w:rFonts w:ascii="TH SarabunPSK" w:hAnsi="TH SarabunPSK" w:cs="TH SarabunPSK"/>
                <w:sz w:val="24"/>
                <w:szCs w:val="24"/>
                <w:cs/>
                <w:lang w:bidi="th-TH"/>
              </w:rPr>
              <w:t>เร่งรัดการป้</w:t>
            </w:r>
            <w:r w:rsidRPr="00956761">
              <w:rPr>
                <w:rStyle w:val="fontstyle01"/>
                <w:rFonts w:ascii="TH SarabunPSK" w:hAnsi="TH SarabunPSK" w:cs="TH SarabunPSK"/>
                <w:sz w:val="24"/>
                <w:szCs w:val="24"/>
                <w:cs/>
                <w:lang w:bidi="th-TH"/>
              </w:rPr>
              <w:t>องกันและควบคุมการแพร่เชื้อโรคติดต่อนำโดยยุงลาย</w:t>
            </w:r>
          </w:p>
          <w:p w:rsidR="00FB598F" w:rsidRPr="00956761" w:rsidRDefault="00A82723" w:rsidP="00A82723">
            <w:pPr>
              <w:rPr>
                <w:rFonts w:ascii="TH SarabunPSK" w:hAnsi="TH SarabunPSK" w:cs="TH SarabunPSK"/>
                <w:sz w:val="24"/>
                <w:szCs w:val="24"/>
                <w:lang w:bidi="th-TH"/>
              </w:rPr>
            </w:pPr>
            <w:r w:rsidRPr="00956761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  <w:lang w:bidi="th-TH"/>
              </w:rPr>
              <w:t>3.</w:t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bidi="th-TH"/>
              </w:rPr>
              <w:t>เพิ่มความเข้มแข็งระบบการดูแล</w:t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bidi="th-TH"/>
              </w:rPr>
              <w:br/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bidi="th-TH"/>
              </w:rPr>
              <w:t>รักษาแก่ผู้ป</w:t>
            </w:r>
            <w:r w:rsidRPr="00956761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  <w:lang w:bidi="th-TH"/>
              </w:rPr>
              <w:t>่</w:t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bidi="th-TH"/>
              </w:rPr>
              <w:t>วย พัฒนาระบบส่งต่อและ</w:t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bidi="th-TH"/>
              </w:rPr>
              <w:br/>
            </w:r>
            <w:r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bidi="th-TH"/>
              </w:rPr>
              <w:t>การรักษา</w:t>
            </w:r>
          </w:p>
        </w:tc>
        <w:tc>
          <w:tcPr>
            <w:tcW w:w="2591" w:type="dxa"/>
          </w:tcPr>
          <w:p w:rsidR="00094786" w:rsidRPr="00956761" w:rsidRDefault="0077588B">
            <w:pPr>
              <w:rPr>
                <w:rFonts w:ascii="TH SarabunPSK" w:hAnsi="TH SarabunPSK" w:cs="TH SarabunPSK"/>
                <w:sz w:val="24"/>
                <w:szCs w:val="24"/>
                <w:lang w:bidi="th-TH"/>
              </w:rPr>
            </w:pPr>
            <w:r w:rsidRPr="00956761"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  <w:t xml:space="preserve">สนับสนุน ประสานแหล่งทุนเพื่อให้เกิดการบูรณาการการใช้งบประมาณ </w:t>
            </w:r>
            <w:r w:rsidR="00A82723" w:rsidRPr="00956761"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  <w:t>ระหว่าง</w:t>
            </w:r>
            <w:r w:rsidRPr="00956761"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  <w:t>หน่วยงาน</w:t>
            </w:r>
            <w:r w:rsidR="00A82723" w:rsidRPr="00956761"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  <w:t>ที่เกี่ยวข้อง เช่น</w:t>
            </w:r>
            <w:r w:rsidRPr="00956761"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  <w:t>กระทรวงสาธารณสุข กองทุนหลักประกันสุขภาพพื้นที่ งบอุดหนุนองค์กรปกครองส่วนท้องถิ่น</w:t>
            </w:r>
          </w:p>
        </w:tc>
        <w:tc>
          <w:tcPr>
            <w:tcW w:w="2591" w:type="dxa"/>
          </w:tcPr>
          <w:p w:rsidR="00094786" w:rsidRPr="00956761" w:rsidRDefault="0077588B">
            <w:pPr>
              <w:rPr>
                <w:rFonts w:ascii="TH SarabunPSK" w:hAnsi="TH SarabunPSK" w:cs="TH SarabunPSK"/>
                <w:sz w:val="24"/>
                <w:szCs w:val="24"/>
                <w:lang w:bidi="th-TH"/>
              </w:rPr>
            </w:pPr>
            <w:r w:rsidRPr="00956761"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  <w:t xml:space="preserve">ขับเคลื่อน พรบ.ควบคุมโรคติดต่อ ปี 2558 </w:t>
            </w:r>
          </w:p>
          <w:p w:rsidR="00A82723" w:rsidRPr="00956761" w:rsidRDefault="00A82723">
            <w:pPr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</w:pPr>
            <w:r w:rsidRPr="00956761"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  <w:t>กลไก พชอ.</w:t>
            </w:r>
          </w:p>
        </w:tc>
        <w:tc>
          <w:tcPr>
            <w:tcW w:w="2592" w:type="dxa"/>
          </w:tcPr>
          <w:p w:rsidR="00094786" w:rsidRPr="00956761" w:rsidRDefault="00A82723" w:rsidP="00A82723">
            <w:pPr>
              <w:rPr>
                <w:rFonts w:ascii="TH SarabunPSK" w:hAnsi="TH SarabunPSK" w:cs="TH SarabunPSK"/>
                <w:sz w:val="24"/>
                <w:szCs w:val="24"/>
                <w:lang w:bidi="th-TH"/>
              </w:rPr>
            </w:pPr>
            <w:r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bidi="th-TH"/>
              </w:rPr>
              <w:t>เสริมสร้างความเข้มแข็งระบบควบคุมโรคและการตอบโต้ภาวะฉุกเฉินโรคไข้เลือดออกโดยการ</w:t>
            </w:r>
            <w:r w:rsidR="0077588B"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bidi="th-TH"/>
              </w:rPr>
              <w:t xml:space="preserve">ต่อยอดนวัตกรรม โปรแกรม </w:t>
            </w:r>
            <w:r w:rsidR="0077588B"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bidi="th-TH"/>
              </w:rPr>
              <w:t xml:space="preserve">R8-506 </w:t>
            </w:r>
            <w:r w:rsidR="0077588B"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bidi="th-TH"/>
              </w:rPr>
              <w:t>เพื่อให้เกิดการใช้งานเต็มประสิทธิภาพ</w:t>
            </w:r>
          </w:p>
        </w:tc>
        <w:tc>
          <w:tcPr>
            <w:tcW w:w="2592" w:type="dxa"/>
          </w:tcPr>
          <w:p w:rsidR="00094786" w:rsidRPr="00956761" w:rsidRDefault="00A82723" w:rsidP="00A82723">
            <w:pPr>
              <w:rPr>
                <w:rFonts w:ascii="TH SarabunPSK" w:hAnsi="TH SarabunPSK" w:cs="TH SarabunPSK"/>
                <w:sz w:val="24"/>
                <w:szCs w:val="24"/>
                <w:lang w:bidi="th-TH"/>
              </w:rPr>
            </w:pPr>
            <w:r w:rsidRPr="00956761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bidi="th-TH"/>
              </w:rPr>
              <w:t>พัฒนาศักยภาพของภาคีเครือข่ายภาคประชาชน</w:t>
            </w:r>
          </w:p>
        </w:tc>
      </w:tr>
    </w:tbl>
    <w:p w:rsidR="00A82723" w:rsidRDefault="00A82723">
      <w:pPr>
        <w:rPr>
          <w:rFonts w:asciiTheme="minorHAnsi" w:hAnsiTheme="minorHAnsi" w:cstheme="minorBidi"/>
          <w:szCs w:val="28"/>
          <w:lang w:bidi="th-TH"/>
        </w:rPr>
      </w:pPr>
    </w:p>
    <w:p w:rsidR="00956761" w:rsidRDefault="00956761">
      <w:pPr>
        <w:rPr>
          <w:rFonts w:asciiTheme="minorHAnsi" w:hAnsiTheme="minorHAnsi" w:cstheme="minorBidi"/>
          <w:szCs w:val="28"/>
          <w:lang w:bidi="th-TH"/>
        </w:rPr>
      </w:pPr>
    </w:p>
    <w:p w:rsidR="00956761" w:rsidRDefault="00956761">
      <w:pPr>
        <w:rPr>
          <w:rFonts w:asciiTheme="minorHAnsi" w:hAnsiTheme="minorHAnsi" w:cstheme="minorBidi"/>
          <w:szCs w:val="28"/>
          <w:lang w:bidi="th-TH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71"/>
        <w:gridCol w:w="1413"/>
        <w:gridCol w:w="1135"/>
        <w:gridCol w:w="1940"/>
        <w:gridCol w:w="2454"/>
        <w:gridCol w:w="2126"/>
        <w:gridCol w:w="2127"/>
        <w:gridCol w:w="2039"/>
      </w:tblGrid>
      <w:tr w:rsidR="00FF67D9" w:rsidRPr="00051684" w:rsidTr="00FF67D9">
        <w:tc>
          <w:tcPr>
            <w:tcW w:w="2380" w:type="dxa"/>
            <w:gridSpan w:val="2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34" w:type="dxa"/>
            <w:gridSpan w:val="7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Action plan </w:t>
            </w: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 1 ปี(พ.ศ.2562) ตามแผนยุทธศาสตร์ชาติ ระยะ 20 ปี ด้านสาธารณสุข</w:t>
            </w:r>
          </w:p>
        </w:tc>
      </w:tr>
      <w:tr w:rsidR="00FF67D9" w:rsidRPr="00051684" w:rsidTr="00FF67D9">
        <w:tc>
          <w:tcPr>
            <w:tcW w:w="2380" w:type="dxa"/>
            <w:gridSpan w:val="2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34" w:type="dxa"/>
            <w:gridSpan w:val="7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PP&amp;P Excellence </w:t>
            </w: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แผนงาน...การควบคุมและป้องกันโรคติดต่อ...........................โครงการ......การควบคุมป้องกันโรคไข้เลือดออก............</w:t>
            </w:r>
          </w:p>
        </w:tc>
      </w:tr>
      <w:tr w:rsidR="00FF67D9" w:rsidRPr="00051684" w:rsidTr="005456BF">
        <w:tc>
          <w:tcPr>
            <w:tcW w:w="1809" w:type="dxa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ระยะดำเนินการ</w:t>
            </w:r>
          </w:p>
        </w:tc>
        <w:tc>
          <w:tcPr>
            <w:tcW w:w="1984" w:type="dxa"/>
            <w:gridSpan w:val="2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1821" w:type="dxa"/>
            <w:gridSpan w:val="6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2562</w:t>
            </w:r>
          </w:p>
        </w:tc>
      </w:tr>
      <w:tr w:rsidR="00FF67D9" w:rsidRPr="00051684" w:rsidTr="005456BF">
        <w:tc>
          <w:tcPr>
            <w:tcW w:w="1809" w:type="dxa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เป้าหมาย(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Goal)</w:t>
            </w:r>
          </w:p>
        </w:tc>
        <w:tc>
          <w:tcPr>
            <w:tcW w:w="1984" w:type="dxa"/>
            <w:gridSpan w:val="2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1821" w:type="dxa"/>
            <w:gridSpan w:val="6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ลดอัตราป่วย และอัตราตายด้วยโรคไข้เลือดออก</w:t>
            </w:r>
          </w:p>
        </w:tc>
      </w:tr>
      <w:tr w:rsidR="00FF67D9" w:rsidRPr="00051684" w:rsidTr="005456BF">
        <w:tc>
          <w:tcPr>
            <w:tcW w:w="1809" w:type="dxa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ตัวชี้วัด(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KPI)</w:t>
            </w:r>
          </w:p>
        </w:tc>
        <w:tc>
          <w:tcPr>
            <w:tcW w:w="1984" w:type="dxa"/>
            <w:gridSpan w:val="2"/>
          </w:tcPr>
          <w:p w:rsidR="00FF67D9" w:rsidRPr="00051684" w:rsidRDefault="00FF67D9" w:rsidP="00693AD1">
            <w:pPr>
              <w:pStyle w:val="a8"/>
              <w:spacing w:after="0" w:line="240" w:lineRule="auto"/>
              <w:ind w:left="0"/>
              <w:contextualSpacing w:val="0"/>
              <w:rPr>
                <w:rStyle w:val="fontstyle01"/>
                <w:rFonts w:ascii="TH SarabunPSK" w:hAnsi="TH SarabunPSK" w:cs="TH SarabunPSK"/>
              </w:rPr>
            </w:pPr>
          </w:p>
        </w:tc>
        <w:tc>
          <w:tcPr>
            <w:tcW w:w="11821" w:type="dxa"/>
            <w:gridSpan w:val="6"/>
          </w:tcPr>
          <w:p w:rsidR="00FF67D9" w:rsidRPr="00051684" w:rsidRDefault="00FF67D9" w:rsidP="00693AD1">
            <w:pPr>
              <w:pStyle w:val="a8"/>
              <w:spacing w:after="0" w:line="240" w:lineRule="auto"/>
              <w:ind w:left="0"/>
              <w:contextualSpacing w:val="0"/>
              <w:rPr>
                <w:rStyle w:val="fontstyle01"/>
                <w:rFonts w:ascii="TH SarabunPSK" w:hAnsi="TH SarabunPSK" w:cs="TH SarabunPSK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1.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อัตราปวยโรคไขเลือดออกลดลง 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จากคามัธยฐาน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ป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อัตราตายโรคไขเลือดออก = </w:t>
            </w:r>
            <w:r w:rsidRPr="00051684">
              <w:rPr>
                <w:rStyle w:val="fontstyle01"/>
                <w:rFonts w:ascii="TH SarabunPSK" w:hAnsi="TH SarabunPSK" w:cs="TH SarabunPSK"/>
              </w:rPr>
              <w:t>0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3.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ของหมูบาน/ชุมชนสามารถควบคุมโรคไขเลือดออกไดภายใน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28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วันของแตละเหตุการณ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4.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80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ของหมูบาน/ชุมชน มีคาดัชนีลูกน้ำตามเกณฑที่กําหนด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ของผูปวยไขเลือดออก ไดรับการควบคุมและสอบสวนโรคครบถวน ทันเวลา</w:t>
            </w:r>
          </w:p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6.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ของผู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เสียชีวิตด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วยโรคไข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ทํา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>dead case conference</w:t>
            </w:r>
          </w:p>
        </w:tc>
      </w:tr>
      <w:tr w:rsidR="00FF67D9" w:rsidRPr="00051684" w:rsidTr="005456BF">
        <w:tc>
          <w:tcPr>
            <w:tcW w:w="1809" w:type="dxa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ข้อมูลสถานการณ์ปัจจุบัน/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baseline</w:t>
            </w:r>
          </w:p>
        </w:tc>
        <w:tc>
          <w:tcPr>
            <w:tcW w:w="1984" w:type="dxa"/>
            <w:gridSpan w:val="2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1821" w:type="dxa"/>
            <w:gridSpan w:val="6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อัตราป่วยโรคไข้เลือดออก ของจังหวัดในเขตสุภาพที่ 8    บึงกาฬอัตราป่วย 30.54 ต่อแสน เลย อัตราป่วย 62.12  ต่อแสน นครพนม อัตราป่วย 18.26 ต่อแสน หนองบัวลำภู อัตราป่วย  54.19 ต่อแสน หนองคาย อัตราป่วย 26.67 ต่อแสน อุดรธานี อัตราป่วย 21.44 ต่อแสน สกลนคร อัตราป่วย 21.09 ข้อมูล ณ วันที่  25 กันยายน 2561  สำนักควบคุมโรคนำโดยแมลง</w:t>
            </w:r>
          </w:p>
        </w:tc>
      </w:tr>
      <w:tr w:rsidR="00FF67D9" w:rsidRPr="00051684" w:rsidTr="005456BF">
        <w:tc>
          <w:tcPr>
            <w:tcW w:w="1809" w:type="dxa"/>
            <w:vMerge w:val="restart"/>
          </w:tcPr>
          <w:p w:rsidR="005456BF" w:rsidRDefault="00FF67D9" w:rsidP="00FF67D9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มาตรการ</w:t>
            </w:r>
          </w:p>
          <w:p w:rsidR="00FF67D9" w:rsidRPr="00051684" w:rsidRDefault="00FF67D9" w:rsidP="00FF67D9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 Building blocks)</w:t>
            </w:r>
          </w:p>
        </w:tc>
        <w:tc>
          <w:tcPr>
            <w:tcW w:w="3119" w:type="dxa"/>
            <w:gridSpan w:val="3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Service Delivery</w:t>
            </w:r>
          </w:p>
        </w:tc>
        <w:tc>
          <w:tcPr>
            <w:tcW w:w="1940" w:type="dxa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Workforce</w:t>
            </w:r>
          </w:p>
        </w:tc>
        <w:tc>
          <w:tcPr>
            <w:tcW w:w="2454" w:type="dxa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IT</w:t>
            </w:r>
          </w:p>
        </w:tc>
        <w:tc>
          <w:tcPr>
            <w:tcW w:w="2126" w:type="dxa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Drug &amp; Equipment</w:t>
            </w:r>
          </w:p>
        </w:tc>
        <w:tc>
          <w:tcPr>
            <w:tcW w:w="2127" w:type="dxa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Financing</w:t>
            </w:r>
          </w:p>
        </w:tc>
        <w:tc>
          <w:tcPr>
            <w:tcW w:w="2039" w:type="dxa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Governance</w:t>
            </w:r>
          </w:p>
        </w:tc>
      </w:tr>
      <w:tr w:rsidR="00FF67D9" w:rsidRPr="00A82723" w:rsidTr="005456BF">
        <w:tc>
          <w:tcPr>
            <w:tcW w:w="1809" w:type="dxa"/>
            <w:vMerge/>
          </w:tcPr>
          <w:p w:rsidR="00FF67D9" w:rsidRPr="00A82723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3119" w:type="dxa"/>
            <w:gridSpan w:val="3"/>
          </w:tcPr>
          <w:p w:rsidR="005456BF" w:rsidRPr="00956761" w:rsidRDefault="005456BF" w:rsidP="005456BF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239" w:hanging="239"/>
              <w:rPr>
                <w:rFonts w:ascii="TH SarabunPSK" w:hAnsi="TH SarabunPSK" w:cs="TH SarabunPSK"/>
                <w:sz w:val="28"/>
                <w:cs/>
              </w:rPr>
            </w:pPr>
            <w:r w:rsidRPr="00956761">
              <w:rPr>
                <w:rFonts w:ascii="TH SarabunPSK" w:hAnsi="TH SarabunPSK" w:cs="TH SarabunPSK"/>
                <w:sz w:val="28"/>
                <w:cs/>
              </w:rPr>
              <w:t>วิเคราะห์ ติดตามสถานการณ์รวบรวมผลการดำเนินงาน</w:t>
            </w:r>
          </w:p>
          <w:p w:rsidR="005456BF" w:rsidRPr="00956761" w:rsidRDefault="005456BF" w:rsidP="005456BF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47" w:hanging="283"/>
              <w:rPr>
                <w:rFonts w:ascii="TH SarabunPSK" w:hAnsi="TH SarabunPSK" w:cs="TH SarabunPSK"/>
                <w:sz w:val="28"/>
                <w:cs/>
              </w:rPr>
            </w:pPr>
            <w:r w:rsidRPr="00956761">
              <w:rPr>
                <w:rFonts w:ascii="TH SarabunPSK" w:hAnsi="TH SarabunPSK" w:cs="TH SarabunPSK"/>
                <w:sz w:val="28"/>
                <w:cs/>
              </w:rPr>
              <w:t xml:space="preserve">กำกับติดตาม ประเมินผลการดำเนินงาน   </w:t>
            </w:r>
          </w:p>
          <w:p w:rsidR="005456BF" w:rsidRPr="00956761" w:rsidRDefault="005456BF" w:rsidP="005456BF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247" w:hanging="283"/>
              <w:rPr>
                <w:rFonts w:ascii="TH SarabunPSK" w:hAnsi="TH SarabunPSK" w:cs="TH SarabunPSK"/>
                <w:sz w:val="28"/>
              </w:rPr>
            </w:pPr>
            <w:r w:rsidRPr="00956761">
              <w:rPr>
                <w:rFonts w:ascii="TH SarabunPSK" w:hAnsi="TH SarabunPSK" w:cs="TH SarabunPSK"/>
                <w:sz w:val="28"/>
                <w:cs/>
              </w:rPr>
              <w:t>สนับสนุนการดำเนินงานโรคไข้เลือดออกในพื้นที่</w:t>
            </w:r>
          </w:p>
          <w:p w:rsidR="005456BF" w:rsidRPr="00956761" w:rsidRDefault="005456BF" w:rsidP="005456BF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247" w:hanging="283"/>
              <w:rPr>
                <w:rFonts w:ascii="TH SarabunPSK" w:hAnsi="TH SarabunPSK" w:cs="TH SarabunPSK"/>
                <w:sz w:val="28"/>
              </w:rPr>
            </w:pPr>
            <w:r w:rsidRPr="00956761">
              <w:rPr>
                <w:rFonts w:ascii="TH SarabunPSK" w:hAnsi="TH SarabunPSK" w:cs="TH SarabunPSK"/>
                <w:sz w:val="28"/>
                <w:cs/>
              </w:rPr>
              <w:t xml:space="preserve">ประชุม </w:t>
            </w:r>
            <w:r w:rsidRPr="00956761">
              <w:rPr>
                <w:rFonts w:ascii="TH SarabunPSK" w:hAnsi="TH SarabunPSK" w:cs="TH SarabunPSK"/>
                <w:sz w:val="28"/>
              </w:rPr>
              <w:t xml:space="preserve">war room </w:t>
            </w:r>
            <w:r w:rsidRPr="00956761">
              <w:rPr>
                <w:rFonts w:ascii="TH SarabunPSK" w:hAnsi="TH SarabunPSK" w:cs="TH SarabunPSK"/>
                <w:sz w:val="28"/>
                <w:cs/>
              </w:rPr>
              <w:t>ระดับจังหวัด</w:t>
            </w:r>
          </w:p>
          <w:p w:rsidR="005456BF" w:rsidRPr="00956761" w:rsidRDefault="005456BF" w:rsidP="005456BF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247" w:hanging="283"/>
              <w:rPr>
                <w:rFonts w:ascii="TH SarabunPSK" w:hAnsi="TH SarabunPSK" w:cs="TH SarabunPSK"/>
                <w:sz w:val="28"/>
              </w:rPr>
            </w:pPr>
            <w:r w:rsidRPr="00956761">
              <w:rPr>
                <w:rFonts w:ascii="TH SarabunPSK" w:hAnsi="TH SarabunPSK" w:cs="TH SarabunPSK"/>
                <w:sz w:val="28"/>
                <w:cs/>
              </w:rPr>
              <w:t>พัฒนาระบบการดูแลรักษาผู้ป่วยและการส่งต่อ</w:t>
            </w:r>
          </w:p>
          <w:p w:rsidR="00FF67D9" w:rsidRPr="00956761" w:rsidRDefault="005456BF" w:rsidP="005456BF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247" w:hanging="283"/>
              <w:rPr>
                <w:rFonts w:ascii="TH SarabunPSK" w:hAnsi="TH SarabunPSK" w:cs="TH SarabunPSK"/>
                <w:sz w:val="28"/>
                <w:cs/>
              </w:rPr>
            </w:pPr>
            <w:r w:rsidRPr="00956761">
              <w:rPr>
                <w:rFonts w:ascii="TH SarabunPSK" w:hAnsi="TH SarabunPSK" w:cs="TH SarabunPSK"/>
                <w:sz w:val="28"/>
                <w:cs/>
              </w:rPr>
              <w:t xml:space="preserve">จัดทำ </w:t>
            </w:r>
            <w:r w:rsidRPr="00956761">
              <w:rPr>
                <w:rFonts w:ascii="TH SarabunPSK" w:hAnsi="TH SarabunPSK" w:cs="TH SarabunPSK"/>
                <w:sz w:val="28"/>
              </w:rPr>
              <w:t>case conference</w:t>
            </w:r>
          </w:p>
        </w:tc>
        <w:tc>
          <w:tcPr>
            <w:tcW w:w="1940" w:type="dxa"/>
          </w:tcPr>
          <w:p w:rsidR="005456BF" w:rsidRPr="00956761" w:rsidRDefault="005456BF" w:rsidP="005456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1.จัดประชุมแลกเปลี่ยนเรียนรู้</w:t>
            </w:r>
          </w:p>
          <w:p w:rsidR="00FF67D9" w:rsidRPr="00956761" w:rsidRDefault="005456BF" w:rsidP="005456BF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2.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อบรมพัฒนาศักยภาพบุคลากร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956761">
              <w:rPr>
                <w:rFonts w:ascii="TH SarabunPSK" w:hAnsi="TH SarabunPSK" w:cs="TH SarabunPSK"/>
                <w:sz w:val="28"/>
                <w:szCs w:val="28"/>
              </w:rPr>
              <w:t xml:space="preserve">SRRT 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ทุกระดับ</w:t>
            </w:r>
          </w:p>
        </w:tc>
        <w:tc>
          <w:tcPr>
            <w:tcW w:w="2454" w:type="dxa"/>
          </w:tcPr>
          <w:p w:rsidR="005456BF" w:rsidRPr="00956761" w:rsidRDefault="005456BF" w:rsidP="005456BF">
            <w:pPr>
              <w:pStyle w:val="a8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Pr="00956761">
              <w:rPr>
                <w:rFonts w:ascii="TH SarabunPSK" w:hAnsi="TH SarabunPSK" w:cs="TH SarabunPSK"/>
                <w:sz w:val="28"/>
                <w:cs/>
              </w:rPr>
              <w:t>ระบบรายงานเฝ้าระวัง</w:t>
            </w:r>
            <w:r w:rsidRPr="00956761">
              <w:rPr>
                <w:rFonts w:ascii="TH SarabunPSK" w:hAnsi="TH SarabunPSK" w:cs="TH SarabunPSK" w:hint="cs"/>
                <w:sz w:val="28"/>
                <w:cs/>
              </w:rPr>
              <w:t>ท</w:t>
            </w:r>
            <w:r w:rsidRPr="00956761">
              <w:rPr>
                <w:rFonts w:ascii="TH SarabunPSK" w:hAnsi="TH SarabunPSK" w:cs="TH SarabunPSK"/>
                <w:sz w:val="28"/>
                <w:cs/>
              </w:rPr>
              <w:t>างระบาดวิทยา (รง.506)</w:t>
            </w:r>
          </w:p>
          <w:p w:rsidR="005456BF" w:rsidRPr="00956761" w:rsidRDefault="005456BF" w:rsidP="005456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56761">
              <w:rPr>
                <w:rFonts w:ascii="TH SarabunPSK" w:hAnsi="TH SarabunPSK" w:cs="TH SarabunPSK"/>
                <w:sz w:val="28"/>
                <w:szCs w:val="28"/>
              </w:rPr>
              <w:t>2.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ระบบ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956761">
              <w:rPr>
                <w:rFonts w:ascii="TH SarabunPSK" w:hAnsi="TH SarabunPSK" w:cs="TH SarabunPSK"/>
                <w:sz w:val="28"/>
                <w:szCs w:val="28"/>
              </w:rPr>
              <w:t xml:space="preserve">GIS 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สุขภาพ</w:t>
            </w:r>
          </w:p>
          <w:p w:rsidR="005456BF" w:rsidRPr="00956761" w:rsidRDefault="005456BF" w:rsidP="005456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56761">
              <w:rPr>
                <w:rFonts w:ascii="TH SarabunPSK" w:hAnsi="TH SarabunPSK" w:cs="TH SarabunPSK"/>
                <w:sz w:val="28"/>
                <w:szCs w:val="28"/>
              </w:rPr>
              <w:t>3.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รายงาน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43 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แฟ้มรายวัน</w:t>
            </w:r>
          </w:p>
          <w:p w:rsidR="00FF67D9" w:rsidRPr="00956761" w:rsidRDefault="005456BF" w:rsidP="005456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4.</w:t>
            </w:r>
            <w:r w:rsidRPr="00956761">
              <w:rPr>
                <w:rFonts w:ascii="TH SarabunPSK" w:hAnsi="TH SarabunPSK" w:cs="TH SarabunPSK" w:hint="cs"/>
                <w:sz w:val="28"/>
                <w:szCs w:val="28"/>
              </w:rPr>
              <w:t xml:space="preserve"> </w:t>
            </w: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ระบบรายงานเฝ้าระวังทางระบาดวิทยา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รง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956761">
              <w:rPr>
                <w:rFonts w:ascii="TH SarabunPSK" w:hAnsi="TH SarabunPSK" w:cs="TH SarabunPSK"/>
                <w:sz w:val="28"/>
                <w:szCs w:val="28"/>
              </w:rPr>
              <w:t>R8-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</w:rPr>
              <w:t>506)</w:t>
            </w:r>
          </w:p>
        </w:tc>
        <w:tc>
          <w:tcPr>
            <w:tcW w:w="2126" w:type="dxa"/>
          </w:tcPr>
          <w:p w:rsidR="005456BF" w:rsidRPr="00956761" w:rsidRDefault="005456BF" w:rsidP="005456BF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239" w:hanging="239"/>
              <w:rPr>
                <w:rFonts w:ascii="TH SarabunPSK" w:hAnsi="TH SarabunPSK" w:cs="TH SarabunPSK"/>
                <w:sz w:val="28"/>
              </w:rPr>
            </w:pPr>
            <w:r w:rsidRPr="00956761">
              <w:rPr>
                <w:rFonts w:ascii="TH SarabunPSK" w:hAnsi="TH SarabunPSK" w:cs="TH SarabunPSK"/>
                <w:sz w:val="28"/>
              </w:rPr>
              <w:t xml:space="preserve">Stock </w:t>
            </w:r>
            <w:r w:rsidRPr="00956761">
              <w:rPr>
                <w:rFonts w:ascii="TH SarabunPSK" w:hAnsi="TH SarabunPSK" w:cs="TH SarabunPSK"/>
                <w:sz w:val="28"/>
                <w:cs/>
              </w:rPr>
              <w:t>สนับสนุนยาและเวชภัณฑ์ในการป้องกันควบคุมโรค</w:t>
            </w:r>
          </w:p>
          <w:p w:rsidR="005456BF" w:rsidRPr="00956761" w:rsidRDefault="005456BF" w:rsidP="005456BF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247" w:hanging="283"/>
              <w:rPr>
                <w:rFonts w:ascii="TH SarabunPSK" w:hAnsi="TH SarabunPSK" w:cs="TH SarabunPSK"/>
                <w:sz w:val="28"/>
              </w:rPr>
            </w:pPr>
            <w:r w:rsidRPr="00956761">
              <w:rPr>
                <w:rFonts w:ascii="TH SarabunPSK" w:hAnsi="TH SarabunPSK" w:cs="TH SarabunPSK"/>
                <w:sz w:val="28"/>
                <w:cs/>
              </w:rPr>
              <w:t>สนับสนุนยาและเวชภัณฑ์ในการป้องกันควบคุมโรค</w:t>
            </w:r>
          </w:p>
          <w:p w:rsidR="00FF67D9" w:rsidRPr="00956761" w:rsidRDefault="00FF67D9" w:rsidP="00693AD1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2127" w:type="dxa"/>
          </w:tcPr>
          <w:p w:rsidR="005456BF" w:rsidRPr="00956761" w:rsidRDefault="005456BF" w:rsidP="005456BF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1.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งบประมาณ</w:t>
            </w: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จากเขตสุขภาพที่ 8</w:t>
            </w:r>
          </w:p>
          <w:p w:rsidR="005456BF" w:rsidRPr="00956761" w:rsidRDefault="005456BF" w:rsidP="005456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2.งบประมาณ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จังหวัด</w:t>
            </w:r>
          </w:p>
          <w:p w:rsidR="005456BF" w:rsidRPr="00956761" w:rsidRDefault="005456BF" w:rsidP="005456BF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3.กองทุนหลักประกันสุขภาพพื้นที่</w:t>
            </w:r>
          </w:p>
          <w:p w:rsidR="00FF67D9" w:rsidRPr="00956761" w:rsidRDefault="005456BF" w:rsidP="005456BF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3.งบสนับสนุนการดำเนินงานจาก อปท.</w:t>
            </w:r>
          </w:p>
        </w:tc>
        <w:tc>
          <w:tcPr>
            <w:tcW w:w="2039" w:type="dxa"/>
          </w:tcPr>
          <w:p w:rsidR="00FF67D9" w:rsidRPr="00956761" w:rsidRDefault="005456BF" w:rsidP="00693AD1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1.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คณะกรรมการพัฒนาระบบบริการสาขาโรคไข้เลือดออก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เขตสุขภาพที่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8</w:t>
            </w:r>
          </w:p>
          <w:p w:rsidR="005456BF" w:rsidRPr="00956761" w:rsidRDefault="005456BF" w:rsidP="00693AD1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2.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คณะกรรมการโรคติดต่อจังหวัด</w:t>
            </w:r>
          </w:p>
          <w:p w:rsidR="005456BF" w:rsidRPr="00956761" w:rsidRDefault="005456BF" w:rsidP="00693AD1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956761">
              <w:rPr>
                <w:rFonts w:ascii="TH SarabunPSK" w:hAnsi="TH SarabunPSK" w:cs="TH SarabunPSK"/>
                <w:sz w:val="28"/>
                <w:szCs w:val="28"/>
                <w:lang w:bidi="th-TH"/>
              </w:rPr>
              <w:t>3.</w:t>
            </w: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คณะกรรมการ พชอ.</w:t>
            </w:r>
          </w:p>
        </w:tc>
      </w:tr>
    </w:tbl>
    <w:p w:rsidR="00A82723" w:rsidRDefault="00A82723">
      <w:pPr>
        <w:rPr>
          <w:rFonts w:asciiTheme="minorHAnsi" w:hAnsiTheme="minorHAnsi" w:cstheme="minorBidi"/>
          <w:szCs w:val="28"/>
          <w:lang w:bidi="th-TH"/>
        </w:rPr>
      </w:pPr>
    </w:p>
    <w:p w:rsidR="005456BF" w:rsidRDefault="005456BF">
      <w:pPr>
        <w:rPr>
          <w:rFonts w:asciiTheme="minorHAnsi" w:hAnsiTheme="minorHAnsi" w:cstheme="minorBidi"/>
          <w:szCs w:val="28"/>
          <w:lang w:bidi="th-TH"/>
        </w:rPr>
      </w:pPr>
    </w:p>
    <w:p w:rsidR="005456BF" w:rsidRDefault="005456BF">
      <w:pPr>
        <w:rPr>
          <w:rFonts w:asciiTheme="minorHAnsi" w:hAnsiTheme="minorHAnsi" w:cstheme="minorBidi"/>
          <w:szCs w:val="28"/>
          <w:lang w:bidi="th-TH"/>
        </w:rPr>
      </w:pPr>
    </w:p>
    <w:p w:rsidR="005456BF" w:rsidRDefault="005456BF">
      <w:pPr>
        <w:rPr>
          <w:rFonts w:asciiTheme="minorHAnsi" w:hAnsiTheme="minorHAnsi" w:cstheme="minorBidi"/>
          <w:szCs w:val="28"/>
          <w:lang w:bidi="th-TH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5103"/>
        <w:gridCol w:w="4536"/>
        <w:gridCol w:w="3457"/>
      </w:tblGrid>
      <w:tr w:rsidR="00693AD1" w:rsidRPr="00051684" w:rsidTr="00693AD1">
        <w:tc>
          <w:tcPr>
            <w:tcW w:w="15614" w:type="dxa"/>
            <w:gridSpan w:val="4"/>
          </w:tcPr>
          <w:p w:rsidR="00693AD1" w:rsidRPr="00051684" w:rsidRDefault="00693AD1" w:rsidP="00693AD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ประเด็น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PA : </w:t>
            </w: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การควบคุมป้องกันโรคไข้เลือดออก</w:t>
            </w:r>
          </w:p>
        </w:tc>
      </w:tr>
      <w:tr w:rsidR="00A62C71" w:rsidRPr="00051684" w:rsidTr="004C5214">
        <w:tc>
          <w:tcPr>
            <w:tcW w:w="15614" w:type="dxa"/>
            <w:gridSpan w:val="4"/>
          </w:tcPr>
          <w:p w:rsidR="00A62C71" w:rsidRPr="00051684" w:rsidRDefault="00A62C71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เป้หมาย/</w:t>
            </w: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ตัวชี้วัด</w:t>
            </w:r>
          </w:p>
          <w:p w:rsidR="00A62C71" w:rsidRPr="00051684" w:rsidRDefault="00A62C71" w:rsidP="00693AD1">
            <w:pPr>
              <w:pStyle w:val="a8"/>
              <w:spacing w:after="0" w:line="240" w:lineRule="auto"/>
              <w:ind w:left="0"/>
              <w:contextualSpacing w:val="0"/>
              <w:rPr>
                <w:rStyle w:val="fontstyle01"/>
                <w:rFonts w:ascii="TH SarabunPSK" w:hAnsi="TH SarabunPSK" w:cs="TH SarabunPSK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1.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อัตราปวยโรคไขเลือดออกลดลง 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จากคามัธยฐาน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ป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อัตราตายโรคไขเลือดออก = </w:t>
            </w:r>
            <w:r w:rsidRPr="00051684">
              <w:rPr>
                <w:rStyle w:val="fontstyle01"/>
                <w:rFonts w:ascii="TH SarabunPSK" w:hAnsi="TH SarabunPSK" w:cs="TH SarabunPSK"/>
              </w:rPr>
              <w:t>0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3.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ของหมูบาน/ชุมชนสามารถควบคุมโรคไขเลือดออกไดภายใน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28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วันของแตละเหตุการณ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4.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80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ของหมูบาน/ชุมชน มีคาดัชนีลูกน้ำตามเกณฑที่กําหนด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ของผูปวยไขเลือดออก ไดรับการควบคุมและสอบสวนโรคครบถวน ทันเวลา</w:t>
            </w:r>
          </w:p>
          <w:p w:rsidR="00A62C71" w:rsidRPr="00051684" w:rsidRDefault="00A62C71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6.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ของผู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เสียชีวิตด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วยโรคไข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ทํา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>dead case conference</w:t>
            </w:r>
          </w:p>
        </w:tc>
      </w:tr>
      <w:tr w:rsidR="00693AD1" w:rsidRPr="00051684" w:rsidTr="004440D1">
        <w:tc>
          <w:tcPr>
            <w:tcW w:w="2518" w:type="dxa"/>
          </w:tcPr>
          <w:p w:rsidR="00693AD1" w:rsidRPr="00051684" w:rsidRDefault="00693AD1" w:rsidP="00693AD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5103" w:type="dxa"/>
          </w:tcPr>
          <w:p w:rsidR="00693AD1" w:rsidRPr="004440D1" w:rsidRDefault="00693AD1" w:rsidP="00445A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44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ต้นทาง</w:t>
            </w:r>
          </w:p>
        </w:tc>
        <w:tc>
          <w:tcPr>
            <w:tcW w:w="4536" w:type="dxa"/>
          </w:tcPr>
          <w:p w:rsidR="00693AD1" w:rsidRPr="004440D1" w:rsidRDefault="00693AD1" w:rsidP="00445A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44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กลางทาง</w:t>
            </w:r>
          </w:p>
        </w:tc>
        <w:tc>
          <w:tcPr>
            <w:tcW w:w="3457" w:type="dxa"/>
          </w:tcPr>
          <w:p w:rsidR="00693AD1" w:rsidRPr="004440D1" w:rsidRDefault="00693AD1" w:rsidP="00445A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44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ปลายทาง</w:t>
            </w:r>
          </w:p>
        </w:tc>
      </w:tr>
      <w:tr w:rsidR="00693AD1" w:rsidRPr="00A62C71" w:rsidTr="004440D1">
        <w:trPr>
          <w:trHeight w:val="1191"/>
        </w:trPr>
        <w:tc>
          <w:tcPr>
            <w:tcW w:w="2518" w:type="dxa"/>
          </w:tcPr>
          <w:p w:rsidR="00693AD1" w:rsidRPr="004440D1" w:rsidRDefault="00F22214" w:rsidP="00693AD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440D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มาตรการ/แนวทาง</w:t>
            </w:r>
          </w:p>
        </w:tc>
        <w:tc>
          <w:tcPr>
            <w:tcW w:w="5103" w:type="dxa"/>
          </w:tcPr>
          <w:p w:rsidR="00693AD1" w:rsidRPr="004440D1" w:rsidRDefault="004440D1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440D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การส่งเสริม สนับสนุน ระบบกลไก</w:t>
            </w:r>
            <w:r w:rsidRPr="004440D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การเตือนภัยและตอบโต้ภาวะฉุกเฉินไข้เลือดออก</w:t>
            </w:r>
          </w:p>
        </w:tc>
        <w:tc>
          <w:tcPr>
            <w:tcW w:w="4536" w:type="dxa"/>
          </w:tcPr>
          <w:p w:rsidR="00693AD1" w:rsidRPr="004440D1" w:rsidRDefault="00F22214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440D1">
              <w:rPr>
                <w:rStyle w:val="fontstyle01"/>
                <w:rFonts w:ascii="TH SarabunPSK" w:hAnsi="TH SarabunPSK" w:cs="TH SarabunPSK"/>
                <w:cs/>
                <w:lang w:bidi="th-TH"/>
              </w:rPr>
              <w:t>1.</w:t>
            </w:r>
            <w:r w:rsidR="004440D1" w:rsidRPr="004440D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การสร้างเครือข่ายการมีส่วนร่วมในการป้องกันควบคุมไข้เลือดออก</w:t>
            </w:r>
          </w:p>
          <w:p w:rsidR="00F22214" w:rsidRPr="004440D1" w:rsidRDefault="00F22214" w:rsidP="00F2221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</w:pPr>
            <w:r w:rsidRPr="004440D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2.</w:t>
            </w:r>
            <w:r w:rsidR="004440D1" w:rsidRPr="004440D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การพัฒนาระบบการดูแลรักษาผู้ป่วยโรคไข้เลือดออกและการส่งต่อ</w:t>
            </w:r>
          </w:p>
          <w:p w:rsidR="00F22214" w:rsidRPr="004440D1" w:rsidRDefault="00F22214" w:rsidP="004440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3457" w:type="dxa"/>
          </w:tcPr>
          <w:p w:rsidR="00F22214" w:rsidRPr="00A62C71" w:rsidRDefault="00F22214" w:rsidP="00F22214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24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2C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1.กำกับติดตาม ประเมินผลการดำเนินงาน   </w:t>
            </w:r>
          </w:p>
          <w:p w:rsidR="00F22214" w:rsidRPr="00A62C71" w:rsidRDefault="00F22214" w:rsidP="00F2221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693AD1" w:rsidRPr="00A62C71" w:rsidRDefault="00693AD1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F22214" w:rsidRPr="00A62C71" w:rsidTr="004440D1">
        <w:trPr>
          <w:trHeight w:val="1690"/>
        </w:trPr>
        <w:tc>
          <w:tcPr>
            <w:tcW w:w="2518" w:type="dxa"/>
          </w:tcPr>
          <w:p w:rsidR="00F22214" w:rsidRPr="004440D1" w:rsidRDefault="00F22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440D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</w:p>
        </w:tc>
        <w:tc>
          <w:tcPr>
            <w:tcW w:w="5103" w:type="dxa"/>
          </w:tcPr>
          <w:p w:rsidR="00F22214" w:rsidRPr="00956761" w:rsidRDefault="00A62C71" w:rsidP="00F22214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1.</w:t>
            </w:r>
            <w:r w:rsidR="00F22214"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จัดประชุมแลกเปลี่ยนเรียนรู้</w:t>
            </w:r>
            <w:r w:rsidR="00F22214" w:rsidRPr="0095676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4440D1" w:rsidRPr="00956761" w:rsidRDefault="00A62C71" w:rsidP="004440D1">
            <w:pPr>
              <w:pStyle w:val="a8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cs/>
              </w:rPr>
              <w:t>2.</w:t>
            </w:r>
            <w:r w:rsidR="00F22214" w:rsidRPr="00956761">
              <w:rPr>
                <w:rFonts w:ascii="TH SarabunPSK" w:hAnsi="TH SarabunPSK" w:cs="TH SarabunPSK"/>
                <w:sz w:val="28"/>
                <w:cs/>
              </w:rPr>
              <w:t xml:space="preserve">อบรมพัฒนาศักยภาพบุคลากร </w:t>
            </w:r>
            <w:r w:rsidRPr="00956761">
              <w:rPr>
                <w:rFonts w:ascii="TH SarabunPSK" w:hAnsi="TH SarabunPSK" w:cs="TH SarabunPSK" w:hint="cs"/>
                <w:sz w:val="28"/>
                <w:cs/>
              </w:rPr>
              <w:t xml:space="preserve">เรื่องการใช้งานโปรแกรม </w:t>
            </w:r>
            <w:r w:rsidRPr="00956761">
              <w:rPr>
                <w:rFonts w:ascii="TH SarabunPSK" w:hAnsi="TH SarabunPSK" w:cs="TH SarabunPSK"/>
                <w:sz w:val="28"/>
              </w:rPr>
              <w:t>R8-506</w:t>
            </w:r>
          </w:p>
          <w:p w:rsidR="004440D1" w:rsidRPr="00956761" w:rsidRDefault="004440D1" w:rsidP="004440D1">
            <w:pPr>
              <w:pStyle w:val="a8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956761">
              <w:rPr>
                <w:rFonts w:ascii="TH SarabunPSK" w:hAnsi="TH SarabunPSK" w:cs="TH SarabunPSK"/>
                <w:sz w:val="28"/>
                <w:cs/>
              </w:rPr>
              <w:t>.ระบบรายงานเฝ้าระวังทางระบาดวิทยา (รง.506)</w:t>
            </w:r>
          </w:p>
          <w:p w:rsidR="004440D1" w:rsidRPr="00956761" w:rsidRDefault="004440D1" w:rsidP="004440D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4</w:t>
            </w:r>
            <w:r w:rsidRPr="00956761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ระบบ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956761">
              <w:rPr>
                <w:rFonts w:ascii="TH SarabunPSK" w:hAnsi="TH SarabunPSK" w:cs="TH SarabunPSK"/>
                <w:sz w:val="28"/>
                <w:szCs w:val="28"/>
              </w:rPr>
              <w:t xml:space="preserve">GIS 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สุขภาพ</w:t>
            </w:r>
          </w:p>
          <w:p w:rsidR="004440D1" w:rsidRPr="00956761" w:rsidRDefault="004440D1" w:rsidP="004440D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5</w:t>
            </w:r>
            <w:r w:rsidRPr="00956761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รายงาน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43 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แฟ้มรายวัน</w:t>
            </w:r>
          </w:p>
          <w:p w:rsidR="004440D1" w:rsidRPr="00956761" w:rsidRDefault="004440D1" w:rsidP="004440D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6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.</w:t>
            </w:r>
            <w:r w:rsidRPr="0095676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การควบคุมโรคในระยะที่มีการระบาด โดยใช้เครื่องมือโปรแกรม</w:t>
            </w:r>
            <w:r w:rsidRPr="00956761">
              <w:rPr>
                <w:rFonts w:ascii="TH SarabunPSK" w:hAnsi="TH SarabunPSK" w:cs="TH SarabunPSK"/>
                <w:sz w:val="28"/>
                <w:szCs w:val="28"/>
              </w:rPr>
              <w:t>R8-</w:t>
            </w:r>
            <w:r w:rsidRPr="00956761">
              <w:rPr>
                <w:rFonts w:ascii="TH SarabunPSK" w:hAnsi="TH SarabunPSK" w:cs="TH SarabunPSK"/>
                <w:sz w:val="28"/>
                <w:szCs w:val="28"/>
                <w:cs/>
              </w:rPr>
              <w:t>506</w:t>
            </w:r>
          </w:p>
          <w:p w:rsidR="00F22214" w:rsidRPr="00956761" w:rsidRDefault="00F22214" w:rsidP="00A62C71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4536" w:type="dxa"/>
          </w:tcPr>
          <w:p w:rsidR="00A62C71" w:rsidRPr="00956761" w:rsidRDefault="00C83CD3" w:rsidP="00A62C71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956761">
              <w:rPr>
                <w:rFonts w:ascii="TH SarabunPSK" w:hAnsi="TH SarabunPSK" w:cs="TH SarabunPSK"/>
                <w:sz w:val="28"/>
                <w:szCs w:val="28"/>
                <w:lang w:bidi="th-TH"/>
              </w:rPr>
              <w:t>1</w:t>
            </w:r>
            <w:r w:rsidR="00A62C71" w:rsidRPr="0095676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.</w:t>
            </w:r>
            <w:r w:rsidR="00A62C71"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ร่วมมือกับหน่วยงานที่เกี่ยวข้องทั้งภาครัฐและเอกชน</w:t>
            </w:r>
            <w:r w:rsidR="00A62C71" w:rsidRPr="0095676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A62C71" w:rsidRPr="009567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ในการป้องกันโรคไข้เลือดออก</w:t>
            </w:r>
          </w:p>
          <w:p w:rsidR="00F22214" w:rsidRPr="00956761" w:rsidRDefault="00C83CD3" w:rsidP="00A62C71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lang w:bidi="th-TH"/>
              </w:rPr>
              <w:t>2</w:t>
            </w:r>
            <w:r w:rsidR="00A62C71"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.พัฒนาและสนับสนุนมาตรฐาน</w:t>
            </w:r>
            <w:r w:rsidR="00A62C71"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="00A62C71"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แนวทาง</w:t>
            </w:r>
            <w:r w:rsidR="00A62C71"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="00A62C71"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คู่มือการปฏิบัติการเฝ้าระวัง</w:t>
            </w:r>
            <w:r w:rsidR="00A62C71" w:rsidRPr="00956761">
              <w:rPr>
                <w:rStyle w:val="fontstyle01"/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A62C71"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ป้องกัน</w:t>
            </w:r>
            <w:r w:rsidR="00A62C71"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A62C71" w:rsidRPr="00956761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และควบคุมโรคไข้เลือดออก</w:t>
            </w:r>
          </w:p>
        </w:tc>
        <w:tc>
          <w:tcPr>
            <w:tcW w:w="3457" w:type="dxa"/>
          </w:tcPr>
          <w:p w:rsidR="00F22214" w:rsidRPr="00956761" w:rsidRDefault="00A62C71" w:rsidP="00A62C71">
            <w:pPr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956761">
              <w:rPr>
                <w:rFonts w:ascii="TH SarabunPSK" w:eastAsia="Times New Roman" w:hAnsi="TH SarabunPSK" w:cs="TH SarabunPSK"/>
                <w:sz w:val="28"/>
                <w:szCs w:val="28"/>
              </w:rPr>
              <w:t>1.</w:t>
            </w:r>
            <w:r w:rsidRPr="00956761"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bidi="th-TH"/>
              </w:rPr>
              <w:t xml:space="preserve">การติดตามผลการใช้โปรแกรม </w:t>
            </w:r>
            <w:r w:rsidRPr="00956761"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  <w:t xml:space="preserve">R8-506 </w:t>
            </w:r>
            <w:r w:rsidRPr="00956761"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bidi="th-TH"/>
              </w:rPr>
              <w:t>ในการควบคุมโรค</w:t>
            </w:r>
          </w:p>
          <w:p w:rsidR="00A62C71" w:rsidRPr="00956761" w:rsidRDefault="00A62C71" w:rsidP="00A62C71">
            <w:pPr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956761"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bidi="th-TH"/>
              </w:rPr>
              <w:t>2.การจัดทำสถานการณ์โรครายเดือน</w:t>
            </w:r>
          </w:p>
          <w:p w:rsidR="00A62C71" w:rsidRPr="00956761" w:rsidRDefault="00A62C71" w:rsidP="00A62C71">
            <w:pPr>
              <w:rPr>
                <w:rFonts w:ascii="TH SarabunPSK" w:eastAsia="Times New Roman" w:hAnsi="TH SarabunPSK" w:cs="TH SarabunPSK"/>
                <w:sz w:val="28"/>
                <w:szCs w:val="28"/>
                <w:cs/>
                <w:lang w:bidi="th-TH"/>
              </w:rPr>
            </w:pPr>
            <w:r w:rsidRPr="00956761"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bidi="th-TH"/>
              </w:rPr>
              <w:t>3. การประเมินพื้นที่เสี่ยงที่จะเกิดการระบาด</w:t>
            </w:r>
          </w:p>
        </w:tc>
      </w:tr>
      <w:tr w:rsidR="00A62C71" w:rsidRPr="00A62C71" w:rsidTr="004440D1">
        <w:trPr>
          <w:trHeight w:val="857"/>
        </w:trPr>
        <w:tc>
          <w:tcPr>
            <w:tcW w:w="2518" w:type="dxa"/>
          </w:tcPr>
          <w:p w:rsidR="00A62C71" w:rsidRPr="004440D1" w:rsidRDefault="00A62C71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440D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หน่วยงานที่รับผิดชอบ</w:t>
            </w:r>
          </w:p>
        </w:tc>
        <w:tc>
          <w:tcPr>
            <w:tcW w:w="5103" w:type="dxa"/>
          </w:tcPr>
          <w:p w:rsidR="00A62C71" w:rsidRPr="00956761" w:rsidRDefault="00A62C71" w:rsidP="00A62C71">
            <w:pPr>
              <w:ind w:left="34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956761"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bidi="th-TH"/>
              </w:rPr>
              <w:t xml:space="preserve">เขตสุขภาพที่ </w:t>
            </w:r>
            <w:r w:rsidRPr="00956761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8</w:t>
            </w:r>
          </w:p>
          <w:p w:rsidR="00A62C71" w:rsidRPr="00956761" w:rsidRDefault="00A62C71" w:rsidP="00A62C71">
            <w:pPr>
              <w:ind w:left="34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956761"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bidi="th-TH"/>
              </w:rPr>
              <w:t>สำนักงานสาธารณสุขจังหวัด</w:t>
            </w:r>
          </w:p>
        </w:tc>
        <w:tc>
          <w:tcPr>
            <w:tcW w:w="4536" w:type="dxa"/>
          </w:tcPr>
          <w:p w:rsidR="00A62C71" w:rsidRPr="00956761" w:rsidRDefault="00A62C71" w:rsidP="00A62C71">
            <w:pPr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956761"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bidi="th-TH"/>
              </w:rPr>
              <w:t>สำนักงานสาธารณสุขจังหวัด</w:t>
            </w:r>
          </w:p>
        </w:tc>
        <w:tc>
          <w:tcPr>
            <w:tcW w:w="3457" w:type="dxa"/>
          </w:tcPr>
          <w:p w:rsidR="00A62C71" w:rsidRPr="00956761" w:rsidRDefault="00A62C71" w:rsidP="004C5214">
            <w:pPr>
              <w:ind w:left="34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956761"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bidi="th-TH"/>
              </w:rPr>
              <w:t>เขตสุขภาพที่</w:t>
            </w:r>
            <w:r w:rsidRPr="00956761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 8</w:t>
            </w:r>
          </w:p>
          <w:p w:rsidR="00A62C71" w:rsidRPr="00956761" w:rsidRDefault="00A62C71" w:rsidP="004C5214">
            <w:pPr>
              <w:ind w:left="34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956761">
              <w:rPr>
                <w:rFonts w:ascii="TH SarabunPSK" w:eastAsia="Times New Roman" w:hAnsi="TH SarabunPSK" w:cs="TH SarabunPSK" w:hint="cs"/>
                <w:sz w:val="28"/>
                <w:szCs w:val="28"/>
                <w:cs/>
                <w:lang w:bidi="th-TH"/>
              </w:rPr>
              <w:t>สำนักงานสาธารณสุขจังหวัด</w:t>
            </w:r>
          </w:p>
        </w:tc>
      </w:tr>
    </w:tbl>
    <w:p w:rsidR="00693AD1" w:rsidRDefault="00693AD1">
      <w:pPr>
        <w:rPr>
          <w:rFonts w:asciiTheme="minorHAnsi" w:hAnsiTheme="minorHAnsi" w:cstheme="minorBidi"/>
          <w:szCs w:val="28"/>
          <w:lang w:bidi="th-TH"/>
        </w:rPr>
      </w:pPr>
    </w:p>
    <w:p w:rsidR="004440D1" w:rsidRPr="00956761" w:rsidRDefault="004440D1">
      <w:pPr>
        <w:rPr>
          <w:rFonts w:asciiTheme="minorHAnsi" w:hAnsiTheme="minorHAnsi" w:cstheme="minorBidi"/>
          <w:szCs w:val="28"/>
          <w:cs/>
          <w:lang w:bidi="th-TH"/>
        </w:rPr>
        <w:sectPr w:rsidR="004440D1" w:rsidRPr="00956761" w:rsidSect="00932C8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440D1" w:rsidRDefault="004440D1">
      <w:pPr>
        <w:rPr>
          <w:rFonts w:asciiTheme="minorHAnsi" w:hAnsiTheme="minorHAnsi" w:cstheme="minorBidi"/>
          <w:szCs w:val="28"/>
          <w:lang w:bidi="th-TH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8093"/>
      </w:tblGrid>
      <w:tr w:rsidR="004C5214" w:rsidRPr="004C5214" w:rsidTr="004C5214">
        <w:trPr>
          <w:trHeight w:val="711"/>
        </w:trPr>
        <w:tc>
          <w:tcPr>
            <w:tcW w:w="2221" w:type="dxa"/>
            <w:shd w:val="clear" w:color="auto" w:fill="C6D9F1"/>
          </w:tcPr>
          <w:p w:rsidR="004C5214" w:rsidRPr="004C5214" w:rsidRDefault="004C5214" w:rsidP="004C5214">
            <w:pPr>
              <w:tabs>
                <w:tab w:val="num" w:pos="14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ชื่อตัวชี้วัด</w:t>
            </w:r>
          </w:p>
        </w:tc>
        <w:tc>
          <w:tcPr>
            <w:tcW w:w="8093" w:type="dxa"/>
            <w:shd w:val="clear" w:color="auto" w:fill="C6D9F1"/>
          </w:tcPr>
          <w:p w:rsidR="004C5214" w:rsidRPr="004C5214" w:rsidRDefault="004C5214" w:rsidP="004C5214">
            <w:pPr>
              <w:ind w:firstLine="3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ร้อยละของหมู่บ้าน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สามารถควบคุมโรคไข้เลือดออกได้ภายใน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28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ของแต่ละเหตุการณ์</w:t>
            </w:r>
          </w:p>
        </w:tc>
      </w:tr>
      <w:tr w:rsidR="004C5214" w:rsidRPr="004C5214" w:rsidTr="004C5214">
        <w:trPr>
          <w:trHeight w:val="539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หน่วยวัด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</w:p>
        </w:tc>
      </w:tr>
      <w:tr w:rsidR="004C5214" w:rsidRPr="004C5214" w:rsidTr="004C5214">
        <w:trPr>
          <w:trHeight w:val="58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น้ำหนัก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4C5214" w:rsidRPr="004C5214" w:rsidTr="004C5214">
        <w:trPr>
          <w:trHeight w:val="162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คำอธิบายตัวชี้วัด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ในจังหวัดเครือข่ายบริการ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แต่ละจังหวัด</w:t>
            </w:r>
          </w:p>
          <w:p w:rsidR="004C5214" w:rsidRPr="004C5214" w:rsidRDefault="004C5214" w:rsidP="003E2EA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ควบคุมโรคได้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สามารถควบคุมโรคไข้เลือดออกได้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ภายใน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Generation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เท่าของระยะฟักตัวที่ยาวที่สุดของโรค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นับจากวันที่พบผู้ป่วยระยะแรก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28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ชุมชนเดียวกัน</w:t>
            </w:r>
          </w:p>
        </w:tc>
      </w:tr>
      <w:tr w:rsidR="004C5214" w:rsidRPr="004C5214" w:rsidTr="004C5214">
        <w:trPr>
          <w:trHeight w:val="1307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สูตรการคำนวณผลงาน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จำนวนหมู่บ้านที่ควบคุมโรคไข้เลือดออกได้ตามเกณฑ์</w:t>
            </w:r>
          </w:p>
          <w:p w:rsidR="004C5214" w:rsidRPr="004C5214" w:rsidRDefault="00960277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146050</wp:posOffset>
                      </wp:positionV>
                      <wp:extent cx="2927985" cy="635"/>
                      <wp:effectExtent l="6350" t="12700" r="8890" b="5715"/>
                      <wp:wrapNone/>
                      <wp:docPr id="5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2798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o:spid="_x0000_s1026" type="#_x0000_t32" style="position:absolute;margin-left:50.75pt;margin-top:11.5pt;width:230.5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"/>
                  </w:pict>
                </mc:Fallback>
              </mc:AlternateConten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            × 100</w:t>
            </w:r>
          </w:p>
          <w:p w:rsidR="004C5214" w:rsidRPr="004C5214" w:rsidRDefault="004C5214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ชุมชนที่มีผู้ป่วยโรคไข้เลือดออกทั้งจังหวัด</w:t>
            </w:r>
          </w:p>
        </w:tc>
      </w:tr>
      <w:tr w:rsidR="004C5214" w:rsidRPr="004C5214" w:rsidTr="004C5214">
        <w:trPr>
          <w:trHeight w:val="501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เป้าหมายความสำเร็จ  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ของหมู่บ้าน</w:t>
            </w:r>
          </w:p>
        </w:tc>
      </w:tr>
      <w:tr w:rsidR="004C5214" w:rsidRPr="004C5214" w:rsidTr="004C5214">
        <w:trPr>
          <w:trHeight w:val="3100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เกณฑ์การให้คะแนน  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จังหวัดที่มีการเตรียมความพร้อม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และตอบโต้การระบาดของโรคไข้เลือดออกได้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ภายใน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28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ของแต่ละเหตุการณ์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7"/>
              </w:numPr>
              <w:tabs>
                <w:tab w:val="left" w:pos="4711"/>
              </w:tabs>
              <w:spacing w:after="0" w:line="240" w:lineRule="auto"/>
              <w:ind w:left="47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ควบคุมโรคไข้เลือดออกได้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76 – 80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ของหมู่บ้าน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47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ควบคุมโรคไข้เลือดออกได้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81 - 85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ของหมู่บ้าน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47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ควบคุมโรคไข้เลือดออกได้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ของหมู่บ้าน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47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ควบคุมโรคไข้เลือดออกได้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91 - 95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ของหมู่บ้าน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47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ควบคุมโรคไข้เลือดออกได้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- 100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ของหมู่บ้าน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  <w:tr w:rsidR="004C5214" w:rsidRPr="004C5214" w:rsidTr="004C5214">
        <w:trPr>
          <w:trHeight w:val="1199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เงื่อนไขตัวชี้วัด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ประเมินการควบคุมโรคไข้เลือดออกในหมู่บ้าน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ที่ได้รับการวินิจฉัยตามเกณฑ์ทางคลินิก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มีผลตามเกณฑ์ทางห้องปฏิบัติการว่าด้วยไข้เลือดออกทุกกลุ่มอาการ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DF,DHF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DSS)</w:t>
            </w:r>
          </w:p>
        </w:tc>
      </w:tr>
      <w:tr w:rsidR="004C5214" w:rsidRPr="004C5214" w:rsidTr="004C5214">
        <w:trPr>
          <w:trHeight w:val="3922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9.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ข้อมูลพื้นฐานประกอบตัวชี้วัด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93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28"/>
              <w:gridCol w:w="994"/>
              <w:gridCol w:w="1246"/>
              <w:gridCol w:w="1246"/>
              <w:gridCol w:w="991"/>
              <w:gridCol w:w="1128"/>
              <w:gridCol w:w="1128"/>
            </w:tblGrid>
            <w:tr w:rsidR="004C5214" w:rsidRPr="004C5214" w:rsidTr="004C5214">
              <w:tc>
                <w:tcPr>
                  <w:tcW w:w="112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</w:pPr>
                </w:p>
              </w:tc>
              <w:tc>
                <w:tcPr>
                  <w:tcW w:w="6733" w:type="dxa"/>
                  <w:gridSpan w:val="6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จำนวนหมู่บ้านที่มีผู้ป่วยเกิน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28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วัน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ของแต่ละเหตุการณ์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ปี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-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61</w:t>
                  </w: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รายละเอียด</w:t>
                  </w:r>
                </w:p>
              </w:tc>
              <w:tc>
                <w:tcPr>
                  <w:tcW w:w="124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24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991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12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2560</w:t>
                  </w:r>
                </w:p>
              </w:tc>
              <w:tc>
                <w:tcPr>
                  <w:tcW w:w="112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61</w:t>
                  </w: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อุดรธานี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สกลนคร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เลย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นครพนม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หนองคาย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หนองบัวลำภู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บึงกาฬ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รวมทั้งเขต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4C5214">
        <w:trPr>
          <w:trHeight w:val="475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แหล่งข้อมูล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รายางาน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506</w:t>
            </w:r>
          </w:p>
        </w:tc>
      </w:tr>
      <w:tr w:rsidR="004C5214" w:rsidRPr="004C5214" w:rsidTr="004C5214">
        <w:trPr>
          <w:trHeight w:val="550"/>
        </w:trPr>
        <w:tc>
          <w:tcPr>
            <w:tcW w:w="2221" w:type="dxa"/>
          </w:tcPr>
          <w:p w:rsidR="004C5214" w:rsidRPr="004C5214" w:rsidRDefault="004C5214" w:rsidP="004C5214">
            <w:pPr>
              <w:tabs>
                <w:tab w:val="left" w:pos="284"/>
              </w:tabs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วิธีการจัดเก็บข้อมูล 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tabs>
                <w:tab w:val="num" w:pos="0"/>
              </w:tabs>
              <w:ind w:hanging="1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จากรายงาน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506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ของแต่ละจังหวัด</w:t>
            </w:r>
          </w:p>
        </w:tc>
      </w:tr>
      <w:tr w:rsidR="004C5214" w:rsidRPr="004C5214" w:rsidTr="004C5214">
        <w:trPr>
          <w:trHeight w:val="431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ผู้กำกับดูแลตัวชี้วัด</w:t>
            </w:r>
          </w:p>
        </w:tc>
        <w:tc>
          <w:tcPr>
            <w:tcW w:w="8093" w:type="dxa"/>
          </w:tcPr>
          <w:p w:rsidR="004C5214" w:rsidRPr="004C5214" w:rsidRDefault="004C5214" w:rsidP="003E2E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 w:rsid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4C5214" w:rsidRPr="004C5214" w:rsidTr="004C5214">
        <w:trPr>
          <w:trHeight w:val="126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ผู้ประสานงานตัวชี้วัด</w:t>
            </w:r>
          </w:p>
        </w:tc>
        <w:tc>
          <w:tcPr>
            <w:tcW w:w="8093" w:type="dxa"/>
          </w:tcPr>
          <w:p w:rsidR="004C5214" w:rsidRPr="003E2EAA" w:rsidRDefault="004C5214" w:rsidP="004C5214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4C5214" w:rsidRPr="003E2EAA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7668"/>
      </w:tblGrid>
      <w:tr w:rsidR="004C5214" w:rsidRPr="003E2EAA" w:rsidTr="003E2EAA">
        <w:trPr>
          <w:trHeight w:val="674"/>
        </w:trPr>
        <w:tc>
          <w:tcPr>
            <w:tcW w:w="2221" w:type="dxa"/>
            <w:shd w:val="clear" w:color="auto" w:fill="C6D9F1"/>
          </w:tcPr>
          <w:p w:rsidR="004C5214" w:rsidRPr="003E2EAA" w:rsidRDefault="003E2EAA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4C5214"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ชื่อตัวชี้วัด</w:t>
            </w:r>
          </w:p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68" w:type="dxa"/>
            <w:shd w:val="clear" w:color="auto" w:fill="C6D9F1"/>
          </w:tcPr>
          <w:p w:rsidR="004C5214" w:rsidRPr="003E2EAA" w:rsidRDefault="004C5214" w:rsidP="004C5214">
            <w:pPr>
              <w:ind w:firstLine="33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ของหมู่บ้าน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มีค่า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</w:rPr>
              <w:t>HI ≤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</w:p>
          <w:p w:rsidR="004C5214" w:rsidRPr="003E2EAA" w:rsidRDefault="004C5214" w:rsidP="004C5214">
            <w:pPr>
              <w:ind w:firstLine="33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ของโรงพยาบาล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สถานที่อื่นๆมีค่า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</w:rPr>
              <w:t>CI = 0</w:t>
            </w:r>
          </w:p>
        </w:tc>
      </w:tr>
      <w:tr w:rsidR="004C5214" w:rsidRPr="004C5214" w:rsidTr="003E2EAA">
        <w:trPr>
          <w:trHeight w:val="539"/>
        </w:trPr>
        <w:tc>
          <w:tcPr>
            <w:tcW w:w="2221" w:type="dxa"/>
            <w:vAlign w:val="center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หน่วยวัด</w:t>
            </w:r>
          </w:p>
        </w:tc>
        <w:tc>
          <w:tcPr>
            <w:tcW w:w="7668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80</w:t>
            </w:r>
          </w:p>
        </w:tc>
      </w:tr>
      <w:tr w:rsidR="004C5214" w:rsidRPr="004C5214" w:rsidTr="003E2EAA">
        <w:trPr>
          <w:trHeight w:val="447"/>
        </w:trPr>
        <w:tc>
          <w:tcPr>
            <w:tcW w:w="2221" w:type="dxa"/>
          </w:tcPr>
          <w:p w:rsidR="004C5214" w:rsidRPr="003E2EAA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น้ำหนัก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4C5214" w:rsidRPr="004C5214" w:rsidTr="003E2EAA">
        <w:trPr>
          <w:trHeight w:val="2340"/>
        </w:trPr>
        <w:tc>
          <w:tcPr>
            <w:tcW w:w="2221" w:type="dxa"/>
          </w:tcPr>
          <w:p w:rsidR="004C5214" w:rsidRPr="003E2EAA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คำอธิบายตัวชี้วัด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ในจังหวัดเครือข่ายบริการ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๘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แต่ละจังหวัด</w:t>
            </w:r>
          </w:p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โรงพยาบาล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สถานที่อื่นๆ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โรงพยาบาล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สถานที่อื่นๆ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ในจังหวัดเครือข่ายบริการ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๘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แต่ละจังหวัด</w:t>
            </w:r>
          </w:p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ควบคุมพาหะ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สามารถควบคุมลูกน้ำยุงลายตัวอ่อนและยุงตัวเต็มวัย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จากการสำรวจ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ค่าดัชนีลูกน้ำยุงลาย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HI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CI</w:t>
            </w:r>
          </w:p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การจัดการแหล่งเพาะพันธุ์ยุง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การจัดการสภาพแวดล้อมที่เอื้อต่อการเพาะพันธุ์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ลูกน้ำยุงลาย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และสภาพแวดล้อมที่เอื้อต่อการเกิดโรค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เช่น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สถานที่มีน้ำขัง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พื้นที่รกร้างที่อยู่ใกล้แหล่งชุมชน</w:t>
            </w:r>
          </w:p>
        </w:tc>
      </w:tr>
      <w:tr w:rsidR="004C5214" w:rsidRPr="004C5214" w:rsidTr="003E2EAA">
        <w:trPr>
          <w:trHeight w:val="1307"/>
        </w:trPr>
        <w:tc>
          <w:tcPr>
            <w:tcW w:w="2221" w:type="dxa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สูตรการคำนวณผลงาน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HI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ชุมชนที่มีค่า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≤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:rsidR="004C5214" w:rsidRPr="004C5214" w:rsidRDefault="00960277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C08CE9" wp14:editId="06EAA13D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144780</wp:posOffset>
                      </wp:positionV>
                      <wp:extent cx="2413635" cy="635"/>
                      <wp:effectExtent l="13335" t="11430" r="11430" b="6985"/>
                      <wp:wrapNone/>
                      <wp:docPr id="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3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77.55pt;margin-top:11.4pt;width:190.0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"/>
                  </w:pict>
                </mc:Fallback>
              </mc:AlternateConten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× 100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ที่ได้รับการสุ่มประเมิน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2.CI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จำนวนโรงพยาบาล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โรงเรียนที่มีค่า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</w:p>
          <w:p w:rsidR="004C5214" w:rsidRPr="004C5214" w:rsidRDefault="00960277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238456C" wp14:editId="73CC3D23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144780</wp:posOffset>
                      </wp:positionV>
                      <wp:extent cx="2897505" cy="0"/>
                      <wp:effectExtent l="10795" t="11430" r="6350" b="7620"/>
                      <wp:wrapNone/>
                      <wp:docPr id="3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975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26" type="#_x0000_t32" style="position:absolute;margin-left:70.6pt;margin-top:11.4pt;width:228.1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8XhIA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"/>
                  </w:pict>
                </mc:Fallback>
              </mc:AlternateConten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              × 100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จำนวนโรงพยาบาล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โรงเรียนที่ได้รับการสุ่มประเมิน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3E2EAA">
        <w:trPr>
          <w:trHeight w:val="501"/>
        </w:trPr>
        <w:tc>
          <w:tcPr>
            <w:tcW w:w="2221" w:type="dxa"/>
            <w:vAlign w:val="center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เป้าหมายความสำเร็จ</w:t>
            </w:r>
          </w:p>
        </w:tc>
        <w:tc>
          <w:tcPr>
            <w:tcW w:w="7668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โรงพยาบาล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สถานที่อื่นๆ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ที่ถูกสุ่มประเมิน</w:t>
            </w:r>
          </w:p>
        </w:tc>
      </w:tr>
      <w:tr w:rsidR="004C5214" w:rsidRPr="004C5214" w:rsidTr="003E2EAA">
        <w:trPr>
          <w:trHeight w:val="1827"/>
        </w:trPr>
        <w:tc>
          <w:tcPr>
            <w:tcW w:w="2221" w:type="dxa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เกณฑ์การให้คะแนน  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งหวัดมีการควบคุมแหล่งเพาะพันธุ์ลูกน้ำยุงลายและการจัดการสภาพแวดล้อมที่เอื้อต่อการเกิดโรคไข้เลือดออก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จำนวนหมู่บ้าน/ชุมชนที่มีค่า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≤ 10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น้อยกว่า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ของหมู่บ้านที่ถูกสุ่มประเมิน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จำนวนหมู่บ้าน/ชุมชนที่มีค่า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≤ 10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61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ของหมู่บ้านที่ถูกสุ่มประเมิน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จำนวนหมู่บ้าน/ชุมชนที่มีค่า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≤ 10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ของหมู่บ้านที่ถูกสุ่มประเมิน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จำนวนหมู่บ้าน/ชุมชนที่มีค่า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≤ 10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ของหมู่บ้านที่ถูกสุ่มประเมิน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จำนวนหมู่บ้าน/ชุมชนที่มีค่า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≤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ของหมู่บ้านที่ถูกสุ่มประเมิน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  <w:tr w:rsidR="004C5214" w:rsidRPr="004C5214" w:rsidTr="003E2EAA">
        <w:trPr>
          <w:trHeight w:val="983"/>
        </w:trPr>
        <w:tc>
          <w:tcPr>
            <w:tcW w:w="2221" w:type="dxa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เงื่อนไขตัวชี้วัด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ประเมินการควบคุมโรคไข้เลือดออก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ในทุกอำเภอๆละ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ตำบลๆละ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โดยใช้ข้อมูลผู้ป่วยไข้เลือดออกจาก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43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แฟ้ม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โดยทีมศูนย์ควบคุมโรคติดต่อนำโดยแมลงในพื้นที่</w:t>
            </w:r>
          </w:p>
        </w:tc>
      </w:tr>
      <w:tr w:rsidR="004C5214" w:rsidRPr="004C5214" w:rsidTr="003E2EAA">
        <w:trPr>
          <w:trHeight w:val="3922"/>
        </w:trPr>
        <w:tc>
          <w:tcPr>
            <w:tcW w:w="2221" w:type="dxa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ข้อมูลพื้นฐานประกอบตัวชี้วัด</w:t>
            </w:r>
          </w:p>
          <w:p w:rsidR="004C5214" w:rsidRPr="003E2EAA" w:rsidRDefault="004C5214" w:rsidP="004C5214">
            <w:pPr>
              <w:ind w:left="233" w:hanging="23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668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72"/>
              <w:gridCol w:w="919"/>
              <w:gridCol w:w="1084"/>
              <w:gridCol w:w="1084"/>
              <w:gridCol w:w="772"/>
              <w:gridCol w:w="902"/>
              <w:gridCol w:w="1000"/>
            </w:tblGrid>
            <w:tr w:rsidR="003E2EAA" w:rsidRPr="004C5214" w:rsidTr="003E2EAA">
              <w:tc>
                <w:tcPr>
                  <w:tcW w:w="9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</w:pPr>
                </w:p>
              </w:tc>
              <w:tc>
                <w:tcPr>
                  <w:tcW w:w="5761" w:type="dxa"/>
                  <w:gridSpan w:val="6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อำเภอที่มีความเสี่ยงสูง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ปี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2556 - 2558</w:t>
                  </w: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รายละเอียด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3E2EA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3E2EA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2559</w:t>
                  </w:r>
                </w:p>
              </w:tc>
              <w:tc>
                <w:tcPr>
                  <w:tcW w:w="902" w:type="dxa"/>
                </w:tcPr>
                <w:p w:rsidR="003E2EAA" w:rsidRPr="004C5214" w:rsidRDefault="003E2EAA" w:rsidP="003E2EA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000" w:type="dxa"/>
                </w:tcPr>
                <w:p w:rsidR="003E2EAA" w:rsidRPr="004C5214" w:rsidRDefault="003E2EAA" w:rsidP="003E2EA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61</w:t>
                  </w: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อุดรธานี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สกลนคร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เลย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นครพนม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หนองคาย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หนองบัวลำภู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บึงกาฬ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รวมทั้งเขต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3E2EAA">
        <w:trPr>
          <w:trHeight w:val="475"/>
        </w:trPr>
        <w:tc>
          <w:tcPr>
            <w:tcW w:w="2221" w:type="dxa"/>
          </w:tcPr>
          <w:p w:rsidR="004C5214" w:rsidRPr="003E2EAA" w:rsidRDefault="004C5214" w:rsidP="004C5214">
            <w:pPr>
              <w:tabs>
                <w:tab w:val="left" w:pos="375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แหล่งข้อมูล</w:t>
            </w:r>
          </w:p>
        </w:tc>
        <w:tc>
          <w:tcPr>
            <w:tcW w:w="7668" w:type="dxa"/>
          </w:tcPr>
          <w:p w:rsidR="004C5214" w:rsidRPr="004C5214" w:rsidRDefault="004C5214" w:rsidP="003E2E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รายงานการสุ่มประเมินของศูนย์ควบคุมโรคติดต่อนำโดยแมลงในพื้นที่ตามเกณฑ์ของกรมควบคุมโรค</w:t>
            </w:r>
          </w:p>
        </w:tc>
      </w:tr>
      <w:tr w:rsidR="004C5214" w:rsidRPr="004C5214" w:rsidTr="003E2EAA">
        <w:trPr>
          <w:trHeight w:val="550"/>
        </w:trPr>
        <w:tc>
          <w:tcPr>
            <w:tcW w:w="2221" w:type="dxa"/>
          </w:tcPr>
          <w:p w:rsidR="004C5214" w:rsidRPr="003E2EAA" w:rsidRDefault="004C5214" w:rsidP="004C5214">
            <w:pPr>
              <w:tabs>
                <w:tab w:val="left" w:pos="375"/>
              </w:tabs>
              <w:spacing w:after="200" w:line="276" w:lineRule="auto"/>
              <w:ind w:left="360" w:right="-107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11.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วิธีการจัดเก็บข้อมูล 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tabs>
                <w:tab w:val="num" w:pos="0"/>
              </w:tabs>
              <w:ind w:hanging="1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ปีละ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ครั้ง</w:t>
            </w:r>
          </w:p>
        </w:tc>
      </w:tr>
      <w:tr w:rsidR="003E2EAA" w:rsidRPr="004C5214" w:rsidTr="003E2EAA">
        <w:trPr>
          <w:trHeight w:val="512"/>
        </w:trPr>
        <w:tc>
          <w:tcPr>
            <w:tcW w:w="2221" w:type="dxa"/>
          </w:tcPr>
          <w:p w:rsidR="003E2EAA" w:rsidRPr="003E2EAA" w:rsidRDefault="003E2EAA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12.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ผู้กำกับดูแลตัวชี้วัด</w:t>
            </w:r>
          </w:p>
        </w:tc>
        <w:tc>
          <w:tcPr>
            <w:tcW w:w="7668" w:type="dxa"/>
          </w:tcPr>
          <w:p w:rsidR="003E2EAA" w:rsidRPr="004C5214" w:rsidRDefault="003E2EAA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3E2EAA" w:rsidRPr="004C5214" w:rsidTr="003E2EAA">
        <w:trPr>
          <w:trHeight w:val="1266"/>
        </w:trPr>
        <w:tc>
          <w:tcPr>
            <w:tcW w:w="2221" w:type="dxa"/>
          </w:tcPr>
          <w:p w:rsidR="003E2EAA" w:rsidRPr="003E2EAA" w:rsidRDefault="003E2EAA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13.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</w:p>
          <w:p w:rsidR="003E2EAA" w:rsidRPr="003E2EAA" w:rsidRDefault="003E2EAA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ผู้ประสานงานตัวชี้วัด</w:t>
            </w:r>
          </w:p>
        </w:tc>
        <w:tc>
          <w:tcPr>
            <w:tcW w:w="7668" w:type="dxa"/>
          </w:tcPr>
          <w:p w:rsidR="003E2EAA" w:rsidRPr="003E2EAA" w:rsidRDefault="003E2EAA" w:rsidP="00F2190D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Default="004C5214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4C5214" w:rsidRPr="004C5214" w:rsidRDefault="004C5214" w:rsidP="004C5214">
      <w:pPr>
        <w:ind w:firstLine="709"/>
        <w:rPr>
          <w:rFonts w:ascii="TH SarabunPSK" w:eastAsia="Times New Roman" w:hAnsi="TH SarabunPSK" w:cs="TH SarabunPSK"/>
          <w:sz w:val="32"/>
          <w:szCs w:val="32"/>
        </w:rPr>
      </w:pPr>
      <w:r w:rsidRPr="004C5214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มาตรการที่</w:t>
      </w:r>
      <w:r w:rsidRPr="004C521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3</w:t>
      </w:r>
      <w:r w:rsidRPr="004C52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4C5214">
        <w:rPr>
          <w:rFonts w:ascii="TH SarabunPSK" w:eastAsia="Calibri" w:hAnsi="TH SarabunPSK" w:cs="TH SarabunPSK"/>
          <w:sz w:val="32"/>
          <w:szCs w:val="32"/>
          <w:cs/>
          <w:lang w:bidi="th-TH"/>
        </w:rPr>
        <w:t>ประสิทธิภาพของการควบคุมและสอบสวนโรคของจังหวัดตามโปรแกรม</w:t>
      </w:r>
      <w:r w:rsidRPr="004C52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4C5214">
        <w:rPr>
          <w:rFonts w:ascii="TH SarabunPSK" w:eastAsia="Calibri" w:hAnsi="TH SarabunPSK" w:cs="TH SarabunPSK"/>
          <w:sz w:val="32"/>
          <w:szCs w:val="32"/>
        </w:rPr>
        <w:t>R8-506</w:t>
      </w:r>
      <w:r w:rsidRPr="004C5214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4C5214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4C5214">
        <w:rPr>
          <w:rFonts w:ascii="TH SarabunPSK" w:hAnsi="TH SarabunPSK" w:cs="TH SarabunPSK"/>
          <w:sz w:val="32"/>
          <w:szCs w:val="32"/>
          <w:cs/>
          <w:lang w:bidi="th-TH"/>
        </w:rPr>
        <w:t>ร้อยละ</w:t>
      </w:r>
      <w:r w:rsidRPr="004C521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5214">
        <w:rPr>
          <w:rFonts w:ascii="TH SarabunPSK" w:hAnsi="TH SarabunPSK" w:cs="TH SarabunPSK"/>
          <w:sz w:val="32"/>
          <w:szCs w:val="32"/>
        </w:rPr>
        <w:t xml:space="preserve">100 </w:t>
      </w:r>
      <w:r w:rsidRPr="004C5214">
        <w:rPr>
          <w:rFonts w:ascii="TH SarabunPSK" w:hAnsi="TH SarabunPSK" w:cs="TH SarabunPSK"/>
          <w:sz w:val="32"/>
          <w:szCs w:val="32"/>
          <w:cs/>
          <w:lang w:bidi="th-TH"/>
        </w:rPr>
        <w:t>ของผู้ป่วยไข้เลือดออก</w:t>
      </w:r>
      <w:r w:rsidRPr="004C521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5214">
        <w:rPr>
          <w:rFonts w:ascii="TH SarabunPSK" w:hAnsi="TH SarabunPSK" w:cs="TH SarabunPSK"/>
          <w:sz w:val="32"/>
          <w:szCs w:val="32"/>
          <w:cs/>
          <w:lang w:bidi="th-TH"/>
        </w:rPr>
        <w:t>ได้รับการ</w:t>
      </w:r>
      <w:r w:rsidRPr="004C5214">
        <w:rPr>
          <w:rFonts w:ascii="TH SarabunPSK" w:eastAsia="Calibri" w:hAnsi="TH SarabunPSK" w:cs="TH SarabunPSK"/>
          <w:sz w:val="32"/>
          <w:szCs w:val="32"/>
          <w:cs/>
          <w:lang w:bidi="th-TH"/>
        </w:rPr>
        <w:t>ควบคุมและสอบสวนโรคครบถ้วน</w:t>
      </w:r>
      <w:r w:rsidRPr="004C52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4C5214">
        <w:rPr>
          <w:rFonts w:ascii="TH SarabunPSK" w:eastAsia="Calibri" w:hAnsi="TH SarabunPSK" w:cs="TH SarabunPSK"/>
          <w:sz w:val="32"/>
          <w:szCs w:val="32"/>
          <w:cs/>
          <w:lang w:bidi="th-TH"/>
        </w:rPr>
        <w:t>ทันเวลา</w:t>
      </w:r>
    </w:p>
    <w:tbl>
      <w:tblPr>
        <w:tblStyle w:val="a3"/>
        <w:tblW w:w="10682" w:type="dxa"/>
        <w:tblLook w:val="04A0" w:firstRow="1" w:lastRow="0" w:firstColumn="1" w:lastColumn="0" w:noHBand="0" w:noVBand="1"/>
      </w:tblPr>
      <w:tblGrid>
        <w:gridCol w:w="2113"/>
        <w:gridCol w:w="1777"/>
        <w:gridCol w:w="2081"/>
        <w:gridCol w:w="2241"/>
        <w:gridCol w:w="2470"/>
      </w:tblGrid>
      <w:tr w:rsidR="006833E2" w:rsidRPr="004C5214" w:rsidTr="006833E2">
        <w:trPr>
          <w:trHeight w:val="879"/>
        </w:trPr>
        <w:tc>
          <w:tcPr>
            <w:tcW w:w="2113" w:type="dxa"/>
            <w:shd w:val="clear" w:color="auto" w:fill="C6D9F1" w:themeFill="text2" w:themeFillTint="33"/>
          </w:tcPr>
          <w:p w:rsidR="006833E2" w:rsidRPr="004C5214" w:rsidRDefault="006833E2" w:rsidP="004C5214">
            <w:pPr>
              <w:pStyle w:val="a8"/>
              <w:tabs>
                <w:tab w:val="num" w:pos="2160"/>
              </w:tabs>
              <w:ind w:left="1440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</w:p>
          <w:p w:rsidR="006833E2" w:rsidRPr="004C5214" w:rsidRDefault="006833E2" w:rsidP="004C5214">
            <w:pPr>
              <w:pStyle w:val="a8"/>
              <w:numPr>
                <w:ilvl w:val="3"/>
                <w:numId w:val="14"/>
              </w:numPr>
              <w:tabs>
                <w:tab w:val="clear" w:pos="1800"/>
                <w:tab w:val="num" w:pos="142"/>
                <w:tab w:val="left" w:pos="284"/>
              </w:tabs>
              <w:spacing w:after="0" w:line="240" w:lineRule="auto"/>
              <w:ind w:left="142" w:right="-108" w:hanging="14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ชื่อตัวชี้วัด</w:t>
            </w:r>
          </w:p>
        </w:tc>
        <w:tc>
          <w:tcPr>
            <w:tcW w:w="8569" w:type="dxa"/>
            <w:gridSpan w:val="4"/>
            <w:shd w:val="clear" w:color="auto" w:fill="C6D9F1" w:themeFill="text2" w:themeFillTint="33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ของผู้ป่วยไข้เลือดออก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ได้รับการ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ควบคุมและสอบสวนโรคครบถ้วน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ทันเวลา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และลงพิกัดสำเร็จ</w:t>
            </w:r>
          </w:p>
        </w:tc>
      </w:tr>
      <w:tr w:rsidR="006833E2" w:rsidRPr="004C5214" w:rsidTr="006833E2">
        <w:trPr>
          <w:trHeight w:val="424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</w:p>
        </w:tc>
      </w:tr>
      <w:tr w:rsidR="006833E2" w:rsidRPr="004C5214" w:rsidTr="006833E2">
        <w:trPr>
          <w:trHeight w:val="436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น้ำหนัก</w:t>
            </w:r>
          </w:p>
        </w:tc>
        <w:tc>
          <w:tcPr>
            <w:tcW w:w="8569" w:type="dxa"/>
            <w:gridSpan w:val="4"/>
          </w:tcPr>
          <w:p w:rsidR="006833E2" w:rsidRPr="004C5214" w:rsidRDefault="00F2190D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833E2" w:rsidRPr="004C5214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6833E2" w:rsidRPr="004C5214" w:rsidTr="006833E2">
        <w:trPr>
          <w:trHeight w:val="1699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คำอธิบาย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การควบคุมและสอบสวนโรค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คือ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กระบวนการ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สอบสวนโรคในผู้ป่วย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ที่รายงานเข้าระบบ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R8-506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ควบคุมโรค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ในพื้นที่ที่ผู้ป่วยอยู่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เพื่อการตัดวงจรการแพร่เชื้ออย่างรวดเร็วโดยกำจัดแหล่งเพาะพันธุ์ยุงลายร่วมกับการฉีดพ่นสารเคมีในบ้านผู้ป่วยและรอบบ้านผู้ป่วยตามมาตรการ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3-3-1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และดำเนินการพ่นสารเคมีตามมาตรฐานให้ครอบคลุมรัศมี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100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เมตรจากบ้านผู้ป่วย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ภายใน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ชั่วโมง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โดยดำเนินการอย่างน้อย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ครั้งในรอบ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7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วัน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rPr>
          <w:trHeight w:val="829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สูตรการคำนวณ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tabs>
                <w:tab w:val="num" w:pos="0"/>
              </w:tabs>
              <w:ind w:hanging="12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จำนวนครั้งในการควบคุมสอบสวนโรค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x 100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จำนวนผู้ป่วยทั้งหมด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จำนวนรายที่ลงควบคุมภายใน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</w:rPr>
              <w:t xml:space="preserve">30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ชั่วโมง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จำนวนรายที่ลงควบคุมทั้งหมด</w:t>
            </w:r>
          </w:p>
        </w:tc>
      </w:tr>
      <w:tr w:rsidR="006833E2" w:rsidRPr="004C5214" w:rsidTr="006833E2">
        <w:trPr>
          <w:trHeight w:val="489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right="-108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เป้าหมายความสำเร็จ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spacing w:after="200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ร้อยละ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833E2" w:rsidRPr="004C5214" w:rsidTr="006833E2"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เกณฑ์การให้คะแนน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ความครบถ้วน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1.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91-100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</w:t>
            </w:r>
          </w:p>
          <w:p w:rsidR="006833E2" w:rsidRPr="004C5214" w:rsidRDefault="006833E2" w:rsidP="004C5214">
            <w:pPr>
              <w:ind w:firstLine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8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–9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ind w:left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7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4.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5.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&lt;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60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ความทันเวลา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91-100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</w:t>
            </w:r>
          </w:p>
          <w:p w:rsidR="006833E2" w:rsidRPr="004C5214" w:rsidRDefault="006833E2" w:rsidP="004C5214">
            <w:pPr>
              <w:ind w:firstLine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8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–9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ind w:left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7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4.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5.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&lt;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60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06D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การลงพิกัดสำเร็จ</w:t>
            </w:r>
          </w:p>
          <w:p w:rsidR="006833E2" w:rsidRPr="004C5214" w:rsidRDefault="006833E2" w:rsidP="00B06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91-100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</w:t>
            </w:r>
          </w:p>
          <w:p w:rsidR="006833E2" w:rsidRPr="004C5214" w:rsidRDefault="006833E2" w:rsidP="00B06DD6">
            <w:pPr>
              <w:ind w:firstLine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8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–9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B06DD6">
            <w:pPr>
              <w:ind w:left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7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B06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Default="006833E2" w:rsidP="00B06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&lt;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60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B06DD6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  <w:p w:rsidR="006833E2" w:rsidRPr="00B06DD6" w:rsidRDefault="006833E2" w:rsidP="004C521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คะแนนเฉลี่ย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คะแนนความครบถ้วน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+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คะแนนความ</w:t>
            </w:r>
            <w:r w:rsidRPr="006833E2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ทันเวลา</w:t>
            </w:r>
            <w:r w:rsidRPr="006833E2">
              <w:rPr>
                <w:rFonts w:ascii="TH SarabunPSK" w:hAnsi="TH SarabunPSK" w:cs="TH SarabunPSK"/>
                <w:sz w:val="32"/>
                <w:szCs w:val="32"/>
                <w:u w:val="single"/>
              </w:rPr>
              <w:t xml:space="preserve">+ </w:t>
            </w:r>
            <w:r w:rsidRPr="006833E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การลงพิกัดสำเร็จ</w:t>
            </w:r>
          </w:p>
          <w:p w:rsidR="006833E2" w:rsidRPr="004C5214" w:rsidRDefault="006833E2" w:rsidP="006833E2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</w:t>
            </w:r>
          </w:p>
        </w:tc>
      </w:tr>
      <w:tr w:rsidR="006833E2" w:rsidRPr="004C5214" w:rsidTr="006833E2">
        <w:trPr>
          <w:trHeight w:val="452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เงื่อนไขตัวชี้วัด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ใช้ผลงานตามระบบรายงาน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R8-506 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F2190D">
        <w:tc>
          <w:tcPr>
            <w:tcW w:w="2113" w:type="dxa"/>
            <w:vMerge w:val="restart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ข้อมูลพื้นฐานประกอบตัวชี้วัด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ความครบถ้วนและทันเวลา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และลงพิกัดสำเร็จ</w:t>
            </w: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รายละเอียด</w:t>
            </w:r>
          </w:p>
        </w:tc>
        <w:tc>
          <w:tcPr>
            <w:tcW w:w="2081" w:type="dxa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val="en-GB" w:bidi="th-TH"/>
              </w:rPr>
              <w:t>ความครบถ้วน</w:t>
            </w: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</w:p>
        </w:tc>
        <w:tc>
          <w:tcPr>
            <w:tcW w:w="2470" w:type="dxa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val="en-GB"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val="en-GB" w:bidi="th-TH"/>
              </w:rPr>
              <w:t>อุดรธานี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สกลนคร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เลย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หนองคาย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หนองบัวลำภู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บึงกาฬ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รวมทั้งเขต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F2190D">
        <w:trPr>
          <w:trHeight w:val="824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426" w:hanging="426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แหล่งข้อมูล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โปรแกรม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R8-506</w:t>
            </w:r>
          </w:p>
        </w:tc>
      </w:tr>
      <w:tr w:rsidR="006833E2" w:rsidRPr="004C5214" w:rsidTr="00F2190D">
        <w:trPr>
          <w:trHeight w:val="565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tabs>
                <w:tab w:val="clear" w:pos="720"/>
                <w:tab w:val="num" w:pos="142"/>
              </w:tabs>
              <w:spacing w:after="0" w:line="240" w:lineRule="auto"/>
              <w:ind w:left="142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ความถี่ในการจัดเก็บ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ครั้ง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ต่อปี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สรุปข้อมูล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ณ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สิงหาคม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</w:tr>
      <w:tr w:rsidR="006833E2" w:rsidRPr="004C5214" w:rsidTr="00F2190D">
        <w:trPr>
          <w:trHeight w:val="545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426" w:hanging="426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ผู้กำกับดูแลตัวชี้วัด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833E2" w:rsidRPr="004C5214" w:rsidTr="00F2190D">
        <w:trPr>
          <w:trHeight w:val="566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426" w:hanging="426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ผู้รับผิดชอบ/ผู้ประสานตัวชี้วัด</w:t>
            </w:r>
          </w:p>
        </w:tc>
        <w:tc>
          <w:tcPr>
            <w:tcW w:w="8569" w:type="dxa"/>
            <w:gridSpan w:val="4"/>
          </w:tcPr>
          <w:p w:rsidR="006833E2" w:rsidRPr="003E2EAA" w:rsidRDefault="006833E2" w:rsidP="00F2190D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802"/>
      </w:tblGrid>
      <w:tr w:rsidR="004C5214" w:rsidRPr="004C5214" w:rsidTr="004C5214">
        <w:trPr>
          <w:trHeight w:val="674"/>
        </w:trPr>
        <w:tc>
          <w:tcPr>
            <w:tcW w:w="2235" w:type="dxa"/>
            <w:shd w:val="clear" w:color="auto" w:fill="C6D9F1"/>
          </w:tcPr>
          <w:p w:rsidR="004C5214" w:rsidRPr="004C5214" w:rsidRDefault="004C5214" w:rsidP="004C5214">
            <w:pPr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ชื่อตัวชี้วัด</w:t>
            </w:r>
          </w:p>
          <w:p w:rsidR="004C5214" w:rsidRPr="004C5214" w:rsidRDefault="004C5214" w:rsidP="004C5214">
            <w:pPr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802" w:type="dxa"/>
            <w:shd w:val="clear" w:color="auto" w:fill="C6D9F1"/>
          </w:tcPr>
          <w:p w:rsidR="004C5214" w:rsidRPr="004C5214" w:rsidRDefault="004C5214" w:rsidP="004C5214">
            <w:pPr>
              <w:ind w:firstLine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100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ของผู้เสียชีวิตด้วยโรคไข้เลือดออก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ได้ทำ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>dead case conference</w:t>
            </w:r>
          </w:p>
        </w:tc>
      </w:tr>
      <w:tr w:rsidR="004C5214" w:rsidRPr="004C5214" w:rsidTr="004C5214">
        <w:trPr>
          <w:trHeight w:val="539"/>
        </w:trPr>
        <w:tc>
          <w:tcPr>
            <w:tcW w:w="2235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หน่วยวัด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100</w:t>
            </w:r>
          </w:p>
        </w:tc>
      </w:tr>
      <w:tr w:rsidR="004C5214" w:rsidRPr="004C5214" w:rsidTr="004C5214">
        <w:trPr>
          <w:trHeight w:val="430"/>
        </w:trPr>
        <w:tc>
          <w:tcPr>
            <w:tcW w:w="2235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น้ำหนัก</w:t>
            </w:r>
          </w:p>
        </w:tc>
        <w:tc>
          <w:tcPr>
            <w:tcW w:w="7802" w:type="dxa"/>
          </w:tcPr>
          <w:p w:rsidR="004C5214" w:rsidRPr="004C5214" w:rsidRDefault="00F2190D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4C5214" w:rsidRPr="004C5214" w:rsidTr="006833E2">
        <w:trPr>
          <w:trHeight w:val="1666"/>
        </w:trPr>
        <w:tc>
          <w:tcPr>
            <w:tcW w:w="2235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คำอธิบายตัวชี้วัด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โรคที่วินิจฉัยตามเกณฑ์ทางคลินิก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มีผลตามเกณฑ์ทางห้องปฏิบัติการว่าด้วยไข้เลือดออก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4C5214" w:rsidRPr="004C5214" w:rsidRDefault="004C5214" w:rsidP="006833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Dead case conference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การประชุมเพื่อหาสาเหตุการเสียชีวิต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และหาแนวทางการป้องกันการเกิดซ้ำ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4C5214" w:rsidRPr="004C5214" w:rsidTr="006833E2">
        <w:trPr>
          <w:trHeight w:val="1278"/>
        </w:trPr>
        <w:tc>
          <w:tcPr>
            <w:tcW w:w="2235" w:type="dxa"/>
          </w:tcPr>
          <w:p w:rsidR="004C5214" w:rsidRPr="004C5214" w:rsidRDefault="004C5214" w:rsidP="004C5214">
            <w:pPr>
              <w:ind w:right="-11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สูตรการคำนวณผลงาน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ผู้เสียชีวิตด้วยโรคไข้เลือดออกที่ได้ทำ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</w:rPr>
              <w:t>dead case conference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× 100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จำนวนผู้ป่วยไข้เลือดออกที่เสียชีวิตทั้งหมด</w:t>
            </w:r>
          </w:p>
        </w:tc>
      </w:tr>
      <w:tr w:rsidR="004C5214" w:rsidRPr="004C5214" w:rsidTr="004C5214">
        <w:trPr>
          <w:trHeight w:val="501"/>
        </w:trPr>
        <w:tc>
          <w:tcPr>
            <w:tcW w:w="2235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เป้าหมายความสำเร็จ  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</w:p>
        </w:tc>
      </w:tr>
      <w:tr w:rsidR="004C5214" w:rsidRPr="004C5214" w:rsidTr="004C5214">
        <w:trPr>
          <w:trHeight w:val="2259"/>
        </w:trPr>
        <w:tc>
          <w:tcPr>
            <w:tcW w:w="2235" w:type="dxa"/>
          </w:tcPr>
          <w:p w:rsidR="004C5214" w:rsidRPr="004C5214" w:rsidRDefault="004C5214" w:rsidP="004C5214">
            <w:pPr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เกณฑ์การให้คะแนน  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pStyle w:val="a8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dead case conference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51-60 ได้ 1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dead case conference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61-70 ได้ 2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dead case conference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71-80 ได้ 3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dead case conference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81-90 ได้ 4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dead case conference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-100 ได้ 5 คะแนน</w:t>
            </w:r>
          </w:p>
        </w:tc>
      </w:tr>
      <w:tr w:rsidR="004C5214" w:rsidRPr="004C5214" w:rsidTr="004C5214">
        <w:trPr>
          <w:trHeight w:val="685"/>
        </w:trPr>
        <w:tc>
          <w:tcPr>
            <w:tcW w:w="2235" w:type="dxa"/>
          </w:tcPr>
          <w:p w:rsidR="004C5214" w:rsidRPr="004C5214" w:rsidRDefault="004C5214" w:rsidP="004C5214">
            <w:pPr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8.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เงื่อนไขตัวชี้วัด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ประเมินเฉพาะเสียชีวิตที่ได้รับการวินิจฉัยโรคไข้เลือดออก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4C5214" w:rsidRPr="004C5214" w:rsidTr="004C5214">
        <w:trPr>
          <w:trHeight w:val="3922"/>
        </w:trPr>
        <w:tc>
          <w:tcPr>
            <w:tcW w:w="2235" w:type="dxa"/>
          </w:tcPr>
          <w:p w:rsidR="004C5214" w:rsidRPr="004C5214" w:rsidRDefault="004C5214" w:rsidP="004C5214">
            <w:pPr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ข้อมูลพื้นฐานประกอบตัวชี้วัด</w:t>
            </w:r>
          </w:p>
          <w:p w:rsidR="004C5214" w:rsidRPr="004C5214" w:rsidRDefault="004C5214" w:rsidP="004C5214">
            <w:pPr>
              <w:ind w:left="-142" w:firstLine="14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802" w:type="dxa"/>
          </w:tcPr>
          <w:tbl>
            <w:tblPr>
              <w:tblW w:w="80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  <w:gridCol w:w="1276"/>
              <w:gridCol w:w="1134"/>
              <w:gridCol w:w="1275"/>
              <w:gridCol w:w="1276"/>
              <w:gridCol w:w="1673"/>
            </w:tblGrid>
            <w:tr w:rsidR="006833E2" w:rsidRPr="004C5214" w:rsidTr="006833E2">
              <w:tc>
                <w:tcPr>
                  <w:tcW w:w="8080" w:type="dxa"/>
                  <w:gridSpan w:val="6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  <w:lang w:bidi="th-TH"/>
                    </w:rPr>
                    <w:t>ผู้เสียชีวิตด้วยโรคไข้เลือดออก</w:t>
                  </w: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รายละเอียด</w:t>
                  </w:r>
                </w:p>
              </w:tc>
              <w:tc>
                <w:tcPr>
                  <w:tcW w:w="1276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5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2559</w:t>
                  </w:r>
                </w:p>
              </w:tc>
              <w:tc>
                <w:tcPr>
                  <w:tcW w:w="1276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2560</w:t>
                  </w:r>
                </w:p>
              </w:tc>
              <w:tc>
                <w:tcPr>
                  <w:tcW w:w="1673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2561</w:t>
                  </w: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อุดรธานี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สกลนคร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เลย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นครพนม</w:t>
                  </w:r>
                </w:p>
              </w:tc>
              <w:tc>
                <w:tcPr>
                  <w:tcW w:w="1276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หนองคาย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หนองบัวลำภู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บึงกาฬ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รวมทั้งเขต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4C5214">
        <w:trPr>
          <w:trHeight w:val="475"/>
        </w:trPr>
        <w:tc>
          <w:tcPr>
            <w:tcW w:w="2235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แหล่งข้อมูล</w:t>
            </w:r>
          </w:p>
        </w:tc>
        <w:tc>
          <w:tcPr>
            <w:tcW w:w="7802" w:type="dxa"/>
          </w:tcPr>
          <w:p w:rsidR="004C5214" w:rsidRPr="004C5214" w:rsidRDefault="004C5214" w:rsidP="006833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506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833E2" w:rsidRPr="004C5214" w:rsidTr="004C5214">
        <w:trPr>
          <w:trHeight w:val="411"/>
        </w:trPr>
        <w:tc>
          <w:tcPr>
            <w:tcW w:w="2235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ผู้กำกับดูแลตัวชี้วัด</w:t>
            </w:r>
          </w:p>
        </w:tc>
        <w:tc>
          <w:tcPr>
            <w:tcW w:w="7802" w:type="dxa"/>
          </w:tcPr>
          <w:p w:rsidR="006833E2" w:rsidRPr="004C5214" w:rsidRDefault="006833E2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833E2" w:rsidRPr="004C5214" w:rsidTr="004C5214">
        <w:trPr>
          <w:trHeight w:val="1266"/>
        </w:trPr>
        <w:tc>
          <w:tcPr>
            <w:tcW w:w="2235" w:type="dxa"/>
          </w:tcPr>
          <w:p w:rsidR="006833E2" w:rsidRPr="004C5214" w:rsidRDefault="006833E2" w:rsidP="004C5214">
            <w:pPr>
              <w:ind w:right="-11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ผู้รับผิดชอบ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ผู้ประสานงานตัวชี้วัด</w:t>
            </w:r>
          </w:p>
        </w:tc>
        <w:tc>
          <w:tcPr>
            <w:tcW w:w="7802" w:type="dxa"/>
          </w:tcPr>
          <w:p w:rsidR="006833E2" w:rsidRPr="003E2EAA" w:rsidRDefault="006833E2" w:rsidP="00F2190D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7952"/>
      </w:tblGrid>
      <w:tr w:rsidR="004C5214" w:rsidRPr="004C5214" w:rsidTr="006833E2">
        <w:trPr>
          <w:trHeight w:val="651"/>
        </w:trPr>
        <w:tc>
          <w:tcPr>
            <w:tcW w:w="2221" w:type="dxa"/>
            <w:shd w:val="clear" w:color="auto" w:fill="C6D9F1"/>
          </w:tcPr>
          <w:p w:rsidR="004C5214" w:rsidRPr="004C5214" w:rsidRDefault="004C5214" w:rsidP="006833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ชื่อตัวชี้วัด</w:t>
            </w:r>
          </w:p>
        </w:tc>
        <w:tc>
          <w:tcPr>
            <w:tcW w:w="7952" w:type="dxa"/>
            <w:shd w:val="clear" w:color="auto" w:fill="C6D9F1"/>
          </w:tcPr>
          <w:p w:rsidR="004C5214" w:rsidRPr="004C5214" w:rsidRDefault="004C5214" w:rsidP="00A6318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อัตราป่วยโรคไข้เลือดออกลดลง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6833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20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จากค่ามัธยฐาน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ปี</w:t>
            </w:r>
          </w:p>
        </w:tc>
      </w:tr>
      <w:tr w:rsidR="004C5214" w:rsidRPr="004C5214" w:rsidTr="006833E2">
        <w:trPr>
          <w:trHeight w:val="417"/>
        </w:trPr>
        <w:tc>
          <w:tcPr>
            <w:tcW w:w="2221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หน่วยวัด</w:t>
            </w:r>
          </w:p>
        </w:tc>
        <w:tc>
          <w:tcPr>
            <w:tcW w:w="7952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</w:p>
        </w:tc>
      </w:tr>
      <w:tr w:rsidR="004C5214" w:rsidRPr="004C5214" w:rsidTr="006833E2">
        <w:trPr>
          <w:trHeight w:val="411"/>
        </w:trPr>
        <w:tc>
          <w:tcPr>
            <w:tcW w:w="2221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น้ำหนัก</w:t>
            </w:r>
          </w:p>
        </w:tc>
        <w:tc>
          <w:tcPr>
            <w:tcW w:w="795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4C5214" w:rsidRPr="004C5214" w:rsidTr="006833E2">
        <w:trPr>
          <w:trHeight w:val="1694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คำอธิบายตัวชี้วัด</w:t>
            </w:r>
          </w:p>
        </w:tc>
        <w:tc>
          <w:tcPr>
            <w:tcW w:w="7952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โรคที่วินิจฉัยตามเกณฑ์ทางคลินิก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มีผลตามเกณฑ์ทางห้องปฏิบัติการว่าด้วยไข้เลือดออกทุกกลุ่มอาการ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DF,DHF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DSS)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โดยใช้รหัสโรคตามรายงาน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รหัส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26,27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ค่ามัธยฐาน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ค่ามัธยฐาน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การป่วยด้วยโรคไข้เลือดออก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ของแต่ละจังหวัด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นับจาก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- 255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4C5214" w:rsidRPr="004C5214" w:rsidTr="006833E2">
        <w:trPr>
          <w:trHeight w:val="840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สูตรการคำนวณผลงาน</w:t>
            </w:r>
          </w:p>
        </w:tc>
        <w:tc>
          <w:tcPr>
            <w:tcW w:w="795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2560 –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ค่ามัธยฐาน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× 100                                                    </w:t>
            </w:r>
          </w:p>
          <w:p w:rsidR="004C5214" w:rsidRPr="004C5214" w:rsidRDefault="00960277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540385</wp:posOffset>
                      </wp:positionH>
                      <wp:positionV relativeFrom="paragraph">
                        <wp:posOffset>105410</wp:posOffset>
                      </wp:positionV>
                      <wp:extent cx="2482850" cy="0"/>
                      <wp:effectExtent l="6985" t="10160" r="5715" b="889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2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26" type="#_x0000_t32" style="position:absolute;margin-left:42.55pt;margin-top:8.3pt;width:195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"/>
                  </w:pict>
                </mc:Fallback>
              </mc:AlternateConten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          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ค่ามัธยฐาน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ปี</w:t>
            </w:r>
          </w:p>
        </w:tc>
      </w:tr>
      <w:tr w:rsidR="004C5214" w:rsidRPr="004C5214" w:rsidTr="006833E2">
        <w:trPr>
          <w:trHeight w:val="554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เป้าหมายความสำเร็จ  </w:t>
            </w:r>
          </w:p>
        </w:tc>
        <w:tc>
          <w:tcPr>
            <w:tcW w:w="795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ลดลง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ของค่ามัธยฐาน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</w:p>
        </w:tc>
      </w:tr>
      <w:tr w:rsidR="004C5214" w:rsidRPr="004C5214" w:rsidTr="006833E2">
        <w:trPr>
          <w:trHeight w:val="2621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เกณฑ์การให้คะแนน  </w:t>
            </w:r>
          </w:p>
        </w:tc>
        <w:tc>
          <w:tcPr>
            <w:tcW w:w="795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เกณฑ์การให้คะแนน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ตัวชี้วัด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ดังนี้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458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อัตราป่วยโรคไข้เลือดออกลดลง ≤ ร้อยละ  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458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อัตราป่วยโรคไข้เลือดออกลดลง  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458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อัตราป่วยโรคไข้เลือดออกลดลง   ร้อยละ  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-1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458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อัตราป่วยโรคไข้เลือดออกลดลง  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-1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  <w:p w:rsidR="004C5214" w:rsidRPr="004C5214" w:rsidRDefault="004C5214" w:rsidP="006833E2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458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อัตราป่วยโรคไข้เลือดออกลดลง &gt;ร้อยละ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1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ได้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</w:tc>
      </w:tr>
      <w:tr w:rsidR="004C5214" w:rsidRPr="004C5214" w:rsidTr="006833E2">
        <w:trPr>
          <w:trHeight w:val="54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8.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เงื่อนไขตัวชี้วัด</w:t>
            </w:r>
          </w:p>
        </w:tc>
        <w:tc>
          <w:tcPr>
            <w:tcW w:w="7952" w:type="dxa"/>
          </w:tcPr>
          <w:p w:rsidR="004C5214" w:rsidRPr="004C5214" w:rsidRDefault="004C5214" w:rsidP="006833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ใช้ข้อมูลอัตราป่วยต่อแสนประชากร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จากปี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</w:t>
            </w:r>
            <w:r w:rsidR="006833E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57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25</w:t>
            </w:r>
            <w:r w:rsidR="006833E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เป็นเกณฑ์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หาค่ามัธยฐาน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จากรายงาน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ของสำนักระบาดวิทยา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โดยใช้ข้อมูลรายงานสถานการณ์โรคที่ออกโดยสำนักโรคติดต่อนำโดยแมลง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ฉบับล่าสุด</w:t>
            </w:r>
          </w:p>
        </w:tc>
      </w:tr>
      <w:tr w:rsidR="004C5214" w:rsidRPr="004C5214" w:rsidTr="006833E2">
        <w:trPr>
          <w:trHeight w:val="3248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ข้อมูลพื้นฐานประกอบตัวชี้วัด</w:t>
            </w:r>
          </w:p>
        </w:tc>
        <w:tc>
          <w:tcPr>
            <w:tcW w:w="7952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721"/>
              <w:gridCol w:w="4891"/>
            </w:tblGrid>
            <w:tr w:rsidR="004C5214" w:rsidRPr="004C5214" w:rsidTr="004C5214">
              <w:tc>
                <w:tcPr>
                  <w:tcW w:w="7612" w:type="dxa"/>
                  <w:gridSpan w:val="2"/>
                </w:tcPr>
                <w:p w:rsidR="004C5214" w:rsidRPr="004C5214" w:rsidRDefault="004C5214" w:rsidP="006833E2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ค่ามัธยฐาน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5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ปี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(255</w:t>
                  </w:r>
                  <w:r w:rsidR="006833E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7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– 25</w:t>
                  </w:r>
                  <w:r w:rsidR="006833E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61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)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รายจังหวัด</w:t>
                  </w: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อุดรธานี</w:t>
                  </w:r>
                  <w:bookmarkStart w:id="0" w:name="_GoBack"/>
                  <w:bookmarkEnd w:id="0"/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สกลนคร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เลย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นครพนม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หนองคาย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หนองบัวลำภู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บึงกาฬ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6833E2">
        <w:trPr>
          <w:trHeight w:val="573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แหล่งข้อมูล</w:t>
            </w:r>
          </w:p>
        </w:tc>
        <w:tc>
          <w:tcPr>
            <w:tcW w:w="7952" w:type="dxa"/>
          </w:tcPr>
          <w:p w:rsidR="004C5214" w:rsidRPr="004C5214" w:rsidRDefault="004C5214" w:rsidP="006833E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รายงาน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ปี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6833E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7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-25</w:t>
            </w:r>
            <w:r w:rsidR="006833E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61</w:t>
            </w:r>
          </w:p>
        </w:tc>
      </w:tr>
      <w:tr w:rsidR="004C5214" w:rsidRPr="004C5214" w:rsidTr="006833E2">
        <w:trPr>
          <w:trHeight w:val="978"/>
        </w:trPr>
        <w:tc>
          <w:tcPr>
            <w:tcW w:w="2221" w:type="dxa"/>
          </w:tcPr>
          <w:p w:rsidR="004C5214" w:rsidRPr="004C5214" w:rsidRDefault="004C5214" w:rsidP="004C5214">
            <w:pPr>
              <w:tabs>
                <w:tab w:val="left" w:pos="284"/>
              </w:tabs>
              <w:ind w:right="-10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วิธีการจัดเก็บข้อมูล </w:t>
            </w:r>
          </w:p>
        </w:tc>
        <w:tc>
          <w:tcPr>
            <w:tcW w:w="7952" w:type="dxa"/>
          </w:tcPr>
          <w:p w:rsidR="004C5214" w:rsidRPr="004C5214" w:rsidRDefault="004C5214" w:rsidP="004C5214">
            <w:pPr>
              <w:tabs>
                <w:tab w:val="num" w:pos="0"/>
              </w:tabs>
              <w:ind w:hanging="1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ใช้ข้อมูลผู้ป่วยโรคไข้เลือดออกจาก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แล้วนำอัตราป่วยโรคไข้เลือดออกต่อแสนประชากรเปรียบเทียบกับค่ามัธยฐาน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ว่าเพิ่มขึ้นหรือลดลง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กี่เปอร์เซ็นต์</w:t>
            </w:r>
          </w:p>
        </w:tc>
      </w:tr>
      <w:tr w:rsidR="006833E2" w:rsidRPr="004C5214" w:rsidTr="006833E2">
        <w:trPr>
          <w:trHeight w:val="550"/>
        </w:trPr>
        <w:tc>
          <w:tcPr>
            <w:tcW w:w="2221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ผู้กำกับดูแลตัวชี้วัด</w:t>
            </w:r>
          </w:p>
        </w:tc>
        <w:tc>
          <w:tcPr>
            <w:tcW w:w="7952" w:type="dxa"/>
          </w:tcPr>
          <w:p w:rsidR="006833E2" w:rsidRPr="004C5214" w:rsidRDefault="006833E2" w:rsidP="00F219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833E2" w:rsidRPr="004C5214" w:rsidTr="006833E2">
        <w:trPr>
          <w:trHeight w:val="2679"/>
        </w:trPr>
        <w:tc>
          <w:tcPr>
            <w:tcW w:w="2221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ผู้รับผิดชอบ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ผู้ประสานงานตัวชี้วัด</w:t>
            </w:r>
          </w:p>
        </w:tc>
        <w:tc>
          <w:tcPr>
            <w:tcW w:w="7952" w:type="dxa"/>
          </w:tcPr>
          <w:p w:rsidR="006833E2" w:rsidRPr="003E2EAA" w:rsidRDefault="006833E2" w:rsidP="00F2190D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7668"/>
      </w:tblGrid>
      <w:tr w:rsidR="004C5214" w:rsidRPr="004C5214" w:rsidTr="00F2190D">
        <w:trPr>
          <w:trHeight w:val="509"/>
        </w:trPr>
        <w:tc>
          <w:tcPr>
            <w:tcW w:w="2221" w:type="dxa"/>
            <w:shd w:val="clear" w:color="auto" w:fill="C6D9F1"/>
          </w:tcPr>
          <w:p w:rsidR="004C5214" w:rsidRPr="004C5214" w:rsidRDefault="004C5214" w:rsidP="006833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ชื่อตัวชี้วัด</w:t>
            </w:r>
          </w:p>
        </w:tc>
        <w:tc>
          <w:tcPr>
            <w:tcW w:w="7668" w:type="dxa"/>
            <w:shd w:val="clear" w:color="auto" w:fill="C6D9F1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อัตราตายด้วยโรคไข้เลือดออก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=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</w:tr>
      <w:tr w:rsidR="004C5214" w:rsidRPr="004C5214" w:rsidTr="00F2190D">
        <w:trPr>
          <w:trHeight w:val="172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หน่วยวัด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</w:p>
        </w:tc>
      </w:tr>
      <w:tr w:rsidR="004C5214" w:rsidRPr="004C5214" w:rsidTr="00F2190D">
        <w:trPr>
          <w:trHeight w:val="172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น้ำหนัก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4C5214" w:rsidRPr="004C5214" w:rsidTr="00F2190D">
        <w:trPr>
          <w:trHeight w:val="1377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คำอธิบายตัวชี้วัด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โรคที่วินิจฉัยตามเกณฑ์ทางคลินิก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มีผลตามเกณฑ์ทางห้องปฏิบัติการว่าด้วยไข้เลือดออกทุกกลุ่มอาการ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DF,DHF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DSS)</w:t>
            </w:r>
          </w:p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อัตราตายด้วยโรคไข้เลือดออก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โดยคิดอัตราต่อแสนประชากร</w:t>
            </w:r>
          </w:p>
        </w:tc>
      </w:tr>
      <w:tr w:rsidR="004C5214" w:rsidRPr="004C5214" w:rsidTr="00F2190D">
        <w:trPr>
          <w:trHeight w:val="125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สูตรการคำนวณผลงาน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จำนวนผู้ป่วยโรคไข้เลือดออกที่เสียชีวิต</w:t>
            </w:r>
          </w:p>
          <w:p w:rsidR="004C5214" w:rsidRPr="004C5214" w:rsidRDefault="00960277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144145</wp:posOffset>
                      </wp:positionV>
                      <wp:extent cx="2221865" cy="0"/>
                      <wp:effectExtent l="5080" t="10795" r="11430" b="8255"/>
                      <wp:wrapNone/>
                      <wp:docPr id="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18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32" style="position:absolute;margin-left:10.15pt;margin-top:11.35pt;width:174.9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OCX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"/>
                  </w:pict>
                </mc:Fallback>
              </mc:AlternateConten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× </w: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ประชากร</w: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100,000 </w: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จำนวนประชากรทั้งหมดจังหวัด</w:t>
            </w:r>
          </w:p>
        </w:tc>
      </w:tr>
      <w:tr w:rsidR="004C5214" w:rsidRPr="004C5214" w:rsidTr="00F2190D">
        <w:trPr>
          <w:trHeight w:val="172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เป้าหมายความสำเร็จ  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อัตราตายด้วยโรคไข้เลือดออก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4C5214" w:rsidRPr="004C5214" w:rsidTr="00F2190D">
        <w:trPr>
          <w:trHeight w:val="343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เกณฑ์การให้คะแนน  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เกณฑ์การให้คะแนนตัวชี้วัด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ดังนี้</w:t>
            </w:r>
          </w:p>
          <w:p w:rsidR="004C5214" w:rsidRPr="004C5214" w:rsidRDefault="004C5214" w:rsidP="004C5214">
            <w:pPr>
              <w:tabs>
                <w:tab w:val="left" w:pos="442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อัตราตายโรคไข้เลือดออกต่อแสนประชากร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0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อัตราตายโรคไข้เลือดออกต่อแสนประชากร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≤ 0.15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อัตราตายโรคไข้เลือดออกต่อแสนประชากร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≤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0.20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อัตราตายโรคไข้เลือดออกต่อแสนประชากร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≤ 0.25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อัตราตายโรคไข้เลือดออกต่อแสนประชากร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&gt; 0.25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</w:tc>
      </w:tr>
      <w:tr w:rsidR="004C5214" w:rsidRPr="004C5214" w:rsidTr="00F2190D">
        <w:trPr>
          <w:trHeight w:val="172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8.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เงื่อนไขตัวชี้วัด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ใช้ข้อมูลจากรายงาน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ของสำนักระบาดวิทยา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โดยใช้ข้อมูลรายงานสถานการณ์โรคที่ออกโดยสำนักโรคติดต่อนำโดยแมลง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ฉบับล่าสุด</w:t>
            </w:r>
          </w:p>
        </w:tc>
      </w:tr>
      <w:tr w:rsidR="004C5214" w:rsidRPr="004C5214" w:rsidTr="00F2190D">
        <w:trPr>
          <w:trHeight w:val="3907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ข้อมูลพื้นฐานประกอบตัวชี้วัด</w:t>
            </w:r>
          </w:p>
        </w:tc>
        <w:tc>
          <w:tcPr>
            <w:tcW w:w="7668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09"/>
              <w:gridCol w:w="919"/>
              <w:gridCol w:w="1059"/>
              <w:gridCol w:w="1178"/>
              <w:gridCol w:w="1735"/>
              <w:gridCol w:w="1242"/>
            </w:tblGrid>
            <w:tr w:rsidR="004C5214" w:rsidRPr="004C5214" w:rsidTr="004C5214">
              <w:tc>
                <w:tcPr>
                  <w:tcW w:w="0" w:type="auto"/>
                  <w:gridSpan w:val="6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ข้อมูลอัตราตายของผู้ป่วยโรคไข้เลือดออก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แสนประชากรจำแนกรายจังหวัด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ปี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255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- 25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61</w:t>
                  </w: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รายละเอียด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918" w:type="dxa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026" w:type="dxa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535" w:type="dxa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085" w:type="dxa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61</w:t>
                  </w: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อุดรธานี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สกลนคร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เลย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นครพนม</w:t>
                  </w:r>
                </w:p>
              </w:tc>
              <w:tc>
                <w:tcPr>
                  <w:tcW w:w="790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หนองคาย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หนองบัวลำภู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บึงกาฬ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F2190D">
        <w:trPr>
          <w:trHeight w:val="59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แหล่งข้อมูล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ข้อมูลรายงาน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506 </w:t>
            </w:r>
          </w:p>
        </w:tc>
      </w:tr>
      <w:tr w:rsidR="004C5214" w:rsidRPr="004C5214" w:rsidTr="00F2190D">
        <w:trPr>
          <w:trHeight w:val="172"/>
        </w:trPr>
        <w:tc>
          <w:tcPr>
            <w:tcW w:w="2221" w:type="dxa"/>
            <w:vAlign w:val="center"/>
          </w:tcPr>
          <w:p w:rsidR="004C5214" w:rsidRPr="004C5214" w:rsidRDefault="004C5214" w:rsidP="004C5214">
            <w:pPr>
              <w:tabs>
                <w:tab w:val="left" w:pos="284"/>
              </w:tabs>
              <w:ind w:right="-10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วิธีการจัดเก็บข้อมูล 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tabs>
                <w:tab w:val="num" w:pos="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ใช้ข้อมูล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โดยใช้ข้อมูลรายงานสถานการณ์โรคที่ออกโดยสำนักโรคติดต่อนำโดยแมลง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ฉบับล่าสุด</w:t>
            </w:r>
          </w:p>
        </w:tc>
      </w:tr>
      <w:tr w:rsidR="00F2190D" w:rsidRPr="004C5214" w:rsidTr="00F2190D">
        <w:trPr>
          <w:trHeight w:val="553"/>
        </w:trPr>
        <w:tc>
          <w:tcPr>
            <w:tcW w:w="2221" w:type="dxa"/>
          </w:tcPr>
          <w:p w:rsidR="00F2190D" w:rsidRPr="004C5214" w:rsidRDefault="00F2190D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ผู้กำกับดูแลตัวชี้วัด</w:t>
            </w:r>
          </w:p>
        </w:tc>
        <w:tc>
          <w:tcPr>
            <w:tcW w:w="7668" w:type="dxa"/>
          </w:tcPr>
          <w:p w:rsidR="00F2190D" w:rsidRPr="004C5214" w:rsidRDefault="00F2190D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F2190D" w:rsidRPr="004C5214" w:rsidTr="00F2190D">
        <w:trPr>
          <w:trHeight w:val="2684"/>
        </w:trPr>
        <w:tc>
          <w:tcPr>
            <w:tcW w:w="2221" w:type="dxa"/>
          </w:tcPr>
          <w:p w:rsidR="00F2190D" w:rsidRPr="004C5214" w:rsidRDefault="00F2190D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ผู้รับผิดชอบ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ผู้ประสานงานตัวชี้วัด</w:t>
            </w:r>
          </w:p>
        </w:tc>
        <w:tc>
          <w:tcPr>
            <w:tcW w:w="7668" w:type="dxa"/>
          </w:tcPr>
          <w:p w:rsidR="00F2190D" w:rsidRPr="003E2EAA" w:rsidRDefault="00F2190D" w:rsidP="00F2190D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F2190D" w:rsidRPr="003E2EAA" w:rsidRDefault="00F2190D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932C8B" w:rsidRPr="004C5214" w:rsidRDefault="00932C8B">
      <w:pPr>
        <w:rPr>
          <w:rFonts w:ascii="TH SarabunPSK" w:hAnsi="TH SarabunPSK" w:cs="TH SarabunPSK"/>
          <w:sz w:val="32"/>
          <w:szCs w:val="32"/>
          <w:lang w:bidi="th-TH"/>
        </w:rPr>
      </w:pPr>
    </w:p>
    <w:sectPr w:rsidR="00932C8B" w:rsidRPr="004C5214" w:rsidSect="00932C8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elawadee UI">
    <w:altName w:val="Arial"/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THSarabunNew">
    <w:altName w:val="Times New Roman"/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3BA24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BrowalliaUPC" w:hAnsi="BrowalliaUPC" w:cs="BrowalliaUPC" w:hint="default"/>
        <w:b w:val="0"/>
        <w:bCs w:val="0"/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2703D2"/>
    <w:multiLevelType w:val="hybridMultilevel"/>
    <w:tmpl w:val="2042C666"/>
    <w:lvl w:ilvl="0" w:tplc="ECF2A6AC">
      <w:start w:val="1"/>
      <w:numFmt w:val="decimal"/>
      <w:lvlText w:val="%1."/>
      <w:lvlJc w:val="left"/>
      <w:pPr>
        <w:ind w:left="2771" w:hanging="360"/>
      </w:pPr>
      <w:rPr>
        <w:rFonts w:ascii="TH SarabunPSK" w:eastAsiaTheme="minorHAnsi" w:hAnsi="TH SarabunPSK" w:cs="TH SarabunPSK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E9"/>
    <w:multiLevelType w:val="hybridMultilevel"/>
    <w:tmpl w:val="6BC2568E"/>
    <w:lvl w:ilvl="0" w:tplc="E15C2D68">
      <w:start w:val="2"/>
      <w:numFmt w:val="decimal"/>
      <w:lvlText w:val="%1."/>
      <w:lvlJc w:val="left"/>
      <w:pPr>
        <w:ind w:left="435" w:hanging="360"/>
      </w:pPr>
      <w:rPr>
        <w:rFonts w:eastAsiaTheme="min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9D72F21"/>
    <w:multiLevelType w:val="hybridMultilevel"/>
    <w:tmpl w:val="440A9E5A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09DD1915"/>
    <w:multiLevelType w:val="hybridMultilevel"/>
    <w:tmpl w:val="B6125FB6"/>
    <w:lvl w:ilvl="0" w:tplc="486CE50E">
      <w:start w:val="1"/>
      <w:numFmt w:val="decimal"/>
      <w:lvlText w:val="%1."/>
      <w:lvlJc w:val="left"/>
      <w:pPr>
        <w:ind w:left="720" w:hanging="360"/>
      </w:pPr>
      <w:rPr>
        <w:rFonts w:ascii="BrowalliaUPC" w:eastAsiaTheme="minorHAnsi" w:hAnsi="BrowalliaUPC" w:cs="BrowalliaUP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51D6E"/>
    <w:multiLevelType w:val="hybridMultilevel"/>
    <w:tmpl w:val="2A2094BE"/>
    <w:lvl w:ilvl="0" w:tplc="1FE865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D5E41"/>
    <w:multiLevelType w:val="hybridMultilevel"/>
    <w:tmpl w:val="96B40FB2"/>
    <w:lvl w:ilvl="0" w:tplc="1F0A2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3743E"/>
    <w:multiLevelType w:val="hybridMultilevel"/>
    <w:tmpl w:val="F9804F2A"/>
    <w:lvl w:ilvl="0" w:tplc="916E97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B7510"/>
    <w:multiLevelType w:val="hybridMultilevel"/>
    <w:tmpl w:val="A9E4FECC"/>
    <w:lvl w:ilvl="0" w:tplc="55BEE6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B73E9"/>
    <w:multiLevelType w:val="hybridMultilevel"/>
    <w:tmpl w:val="F32A4A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094275"/>
    <w:multiLevelType w:val="hybridMultilevel"/>
    <w:tmpl w:val="3DD2EB02"/>
    <w:lvl w:ilvl="0" w:tplc="B638F5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B72EF5"/>
    <w:multiLevelType w:val="hybridMultilevel"/>
    <w:tmpl w:val="A6F0B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F571260"/>
    <w:multiLevelType w:val="multilevel"/>
    <w:tmpl w:val="46DE49D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20F75ED5"/>
    <w:multiLevelType w:val="hybridMultilevel"/>
    <w:tmpl w:val="CFF69336"/>
    <w:lvl w:ilvl="0" w:tplc="F7481E1A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52526"/>
    <w:multiLevelType w:val="hybridMultilevel"/>
    <w:tmpl w:val="97AC4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13F07"/>
    <w:multiLevelType w:val="hybridMultilevel"/>
    <w:tmpl w:val="F32A4A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FEE6D4E"/>
    <w:multiLevelType w:val="hybridMultilevel"/>
    <w:tmpl w:val="6E1A6E8C"/>
    <w:lvl w:ilvl="0" w:tplc="6B342936">
      <w:start w:val="1"/>
      <w:numFmt w:val="decimal"/>
      <w:lvlText w:val="%1."/>
      <w:lvlJc w:val="left"/>
      <w:pPr>
        <w:ind w:left="720" w:hanging="360"/>
      </w:pPr>
      <w:rPr>
        <w:rFonts w:ascii="BrowalliaUPC" w:eastAsiaTheme="minorHAnsi" w:hAnsi="BrowalliaUPC" w:cs="BrowalliaUP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F68B1"/>
    <w:multiLevelType w:val="hybridMultilevel"/>
    <w:tmpl w:val="D4D446E6"/>
    <w:lvl w:ilvl="0" w:tplc="1FE8656A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518297D"/>
    <w:multiLevelType w:val="hybridMultilevel"/>
    <w:tmpl w:val="A6F0B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AB72BF3"/>
    <w:multiLevelType w:val="hybridMultilevel"/>
    <w:tmpl w:val="C92AF740"/>
    <w:lvl w:ilvl="0" w:tplc="F910A61E">
      <w:start w:val="1"/>
      <w:numFmt w:val="decimal"/>
      <w:lvlText w:val="%1."/>
      <w:lvlJc w:val="left"/>
      <w:pPr>
        <w:ind w:left="720" w:hanging="360"/>
      </w:pPr>
      <w:rPr>
        <w:rFonts w:ascii="BrowalliaUPC" w:eastAsiaTheme="minorHAnsi" w:hAnsi="BrowalliaUPC" w:cs="BrowalliaUP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8686E"/>
    <w:multiLevelType w:val="hybridMultilevel"/>
    <w:tmpl w:val="A21A5A9E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>
    <w:nsid w:val="43D62D18"/>
    <w:multiLevelType w:val="hybridMultilevel"/>
    <w:tmpl w:val="A9FA4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13D40"/>
    <w:multiLevelType w:val="hybridMultilevel"/>
    <w:tmpl w:val="647C8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1F3DFA"/>
    <w:multiLevelType w:val="hybridMultilevel"/>
    <w:tmpl w:val="6F904CCC"/>
    <w:lvl w:ilvl="0" w:tplc="CBA04564">
      <w:start w:val="1"/>
      <w:numFmt w:val="decimal"/>
      <w:lvlText w:val="%1)"/>
      <w:lvlJc w:val="left"/>
      <w:pPr>
        <w:ind w:left="720" w:hanging="360"/>
      </w:pPr>
      <w:rPr>
        <w:rFonts w:ascii="Leelawadee UI" w:hAnsi="Leelawadee UI" w:cs="Leelawadee U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0573A1"/>
    <w:multiLevelType w:val="hybridMultilevel"/>
    <w:tmpl w:val="6EE6E6B6"/>
    <w:lvl w:ilvl="0" w:tplc="F3D017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D6CC4"/>
    <w:multiLevelType w:val="hybridMultilevel"/>
    <w:tmpl w:val="47A2A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6801F6"/>
    <w:multiLevelType w:val="hybridMultilevel"/>
    <w:tmpl w:val="99C8020A"/>
    <w:lvl w:ilvl="0" w:tplc="EFA07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8C33EF2"/>
    <w:multiLevelType w:val="hybridMultilevel"/>
    <w:tmpl w:val="2E968BBC"/>
    <w:lvl w:ilvl="0" w:tplc="41A83EB6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A20E6"/>
    <w:multiLevelType w:val="hybridMultilevel"/>
    <w:tmpl w:val="9AE48E26"/>
    <w:lvl w:ilvl="0" w:tplc="A9A0CBAE">
      <w:start w:val="1"/>
      <w:numFmt w:val="decimal"/>
      <w:lvlText w:val="%1."/>
      <w:lvlJc w:val="left"/>
      <w:pPr>
        <w:ind w:left="72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883ED0"/>
    <w:multiLevelType w:val="hybridMultilevel"/>
    <w:tmpl w:val="8A5EA9AE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23"/>
  </w:num>
  <w:num w:numId="4">
    <w:abstractNumId w:val="10"/>
  </w:num>
  <w:num w:numId="5">
    <w:abstractNumId w:val="4"/>
  </w:num>
  <w:num w:numId="6">
    <w:abstractNumId w:val="26"/>
  </w:num>
  <w:num w:numId="7">
    <w:abstractNumId w:val="27"/>
  </w:num>
  <w:num w:numId="8">
    <w:abstractNumId w:val="19"/>
  </w:num>
  <w:num w:numId="9">
    <w:abstractNumId w:val="6"/>
  </w:num>
  <w:num w:numId="10">
    <w:abstractNumId w:val="25"/>
  </w:num>
  <w:num w:numId="11">
    <w:abstractNumId w:val="20"/>
  </w:num>
  <w:num w:numId="12">
    <w:abstractNumId w:val="3"/>
  </w:num>
  <w:num w:numId="13">
    <w:abstractNumId w:val="29"/>
  </w:num>
  <w:num w:numId="14">
    <w:abstractNumId w:val="0"/>
  </w:num>
  <w:num w:numId="15">
    <w:abstractNumId w:val="12"/>
  </w:num>
  <w:num w:numId="16">
    <w:abstractNumId w:val="14"/>
  </w:num>
  <w:num w:numId="17">
    <w:abstractNumId w:val="16"/>
  </w:num>
  <w:num w:numId="18">
    <w:abstractNumId w:val="28"/>
  </w:num>
  <w:num w:numId="19">
    <w:abstractNumId w:val="13"/>
  </w:num>
  <w:num w:numId="20">
    <w:abstractNumId w:val="1"/>
  </w:num>
  <w:num w:numId="21">
    <w:abstractNumId w:val="9"/>
  </w:num>
  <w:num w:numId="22">
    <w:abstractNumId w:val="5"/>
  </w:num>
  <w:num w:numId="23">
    <w:abstractNumId w:val="7"/>
  </w:num>
  <w:num w:numId="24">
    <w:abstractNumId w:val="17"/>
  </w:num>
  <w:num w:numId="25">
    <w:abstractNumId w:val="18"/>
  </w:num>
  <w:num w:numId="26">
    <w:abstractNumId w:val="21"/>
  </w:num>
  <w:num w:numId="27">
    <w:abstractNumId w:val="15"/>
  </w:num>
  <w:num w:numId="28">
    <w:abstractNumId w:val="11"/>
  </w:num>
  <w:num w:numId="29">
    <w:abstractNumId w:val="2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60A"/>
    <w:rsid w:val="00051684"/>
    <w:rsid w:val="00064515"/>
    <w:rsid w:val="00094786"/>
    <w:rsid w:val="00174B98"/>
    <w:rsid w:val="001A657F"/>
    <w:rsid w:val="00230CFC"/>
    <w:rsid w:val="00266445"/>
    <w:rsid w:val="002763D9"/>
    <w:rsid w:val="002A760A"/>
    <w:rsid w:val="003E2EAA"/>
    <w:rsid w:val="0040642A"/>
    <w:rsid w:val="004440D1"/>
    <w:rsid w:val="00445AF1"/>
    <w:rsid w:val="00461F6F"/>
    <w:rsid w:val="00470501"/>
    <w:rsid w:val="004C5214"/>
    <w:rsid w:val="004E449B"/>
    <w:rsid w:val="00531A6B"/>
    <w:rsid w:val="005456BF"/>
    <w:rsid w:val="005A50DD"/>
    <w:rsid w:val="005B7D1B"/>
    <w:rsid w:val="005E0829"/>
    <w:rsid w:val="006833E2"/>
    <w:rsid w:val="00693AD1"/>
    <w:rsid w:val="006B2510"/>
    <w:rsid w:val="0077588B"/>
    <w:rsid w:val="00822DB1"/>
    <w:rsid w:val="00854915"/>
    <w:rsid w:val="008F7D61"/>
    <w:rsid w:val="00932C8B"/>
    <w:rsid w:val="00956761"/>
    <w:rsid w:val="00960277"/>
    <w:rsid w:val="009B15BC"/>
    <w:rsid w:val="00A62C71"/>
    <w:rsid w:val="00A6318B"/>
    <w:rsid w:val="00A82723"/>
    <w:rsid w:val="00B06DD6"/>
    <w:rsid w:val="00BC7CCA"/>
    <w:rsid w:val="00BD3FC1"/>
    <w:rsid w:val="00C83CD3"/>
    <w:rsid w:val="00D476A0"/>
    <w:rsid w:val="00E93F9C"/>
    <w:rsid w:val="00EC273C"/>
    <w:rsid w:val="00F2190D"/>
    <w:rsid w:val="00F22214"/>
    <w:rsid w:val="00F611E8"/>
    <w:rsid w:val="00F70FE0"/>
    <w:rsid w:val="00F91D23"/>
    <w:rsid w:val="00FB598F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760A"/>
    <w:pPr>
      <w:widowControl w:val="0"/>
      <w:autoSpaceDE w:val="0"/>
      <w:autoSpaceDN w:val="0"/>
    </w:pPr>
    <w:rPr>
      <w:rFonts w:ascii="Leelawadee UI" w:eastAsia="Leelawadee UI" w:hAnsi="Leelawadee UI" w:cs="Leelawadee UI"/>
      <w:sz w:val="22"/>
      <w:szCs w:val="22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6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2A760A"/>
    <w:rPr>
      <w:sz w:val="32"/>
      <w:szCs w:val="32"/>
    </w:rPr>
  </w:style>
  <w:style w:type="character" w:customStyle="1" w:styleId="a5">
    <w:name w:val="เนื้อความ อักขระ"/>
    <w:basedOn w:val="a0"/>
    <w:link w:val="a4"/>
    <w:uiPriority w:val="1"/>
    <w:rsid w:val="002A760A"/>
    <w:rPr>
      <w:rFonts w:ascii="Leelawadee UI" w:eastAsia="Leelawadee UI" w:hAnsi="Leelawadee UI" w:cs="Leelawadee UI"/>
      <w:lang w:bidi="en-US"/>
    </w:rPr>
  </w:style>
  <w:style w:type="paragraph" w:customStyle="1" w:styleId="11">
    <w:name w:val="หัวเรื่อง 11"/>
    <w:basedOn w:val="a"/>
    <w:uiPriority w:val="1"/>
    <w:qFormat/>
    <w:rsid w:val="002A760A"/>
    <w:pPr>
      <w:spacing w:before="126"/>
      <w:ind w:left="110"/>
      <w:outlineLvl w:val="1"/>
    </w:pPr>
    <w:rPr>
      <w:rFonts w:ascii="BrowalliaUPC" w:eastAsia="BrowalliaUPC" w:hAnsi="BrowalliaUPC" w:cs="BrowalliaUPC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2A760A"/>
    <w:rPr>
      <w:rFonts w:ascii="Tahoma" w:hAnsi="Tahoma" w:cs="Tahoma"/>
      <w:sz w:val="16"/>
      <w:szCs w:val="16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A760A"/>
    <w:rPr>
      <w:rFonts w:ascii="Tahoma" w:eastAsia="Leelawadee UI" w:hAnsi="Tahoma" w:cs="Tahoma"/>
      <w:sz w:val="16"/>
      <w:szCs w:val="16"/>
      <w:lang w:bidi="en-US"/>
    </w:rPr>
  </w:style>
  <w:style w:type="paragraph" w:styleId="a8">
    <w:name w:val="List Paragraph"/>
    <w:basedOn w:val="a"/>
    <w:uiPriority w:val="34"/>
    <w:qFormat/>
    <w:rsid w:val="00064515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8"/>
      <w:lang w:bidi="th-TH"/>
    </w:rPr>
  </w:style>
  <w:style w:type="character" w:customStyle="1" w:styleId="fontstyle01">
    <w:name w:val="fontstyle01"/>
    <w:basedOn w:val="a0"/>
    <w:rsid w:val="00EC273C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5E0829"/>
    <w:rPr>
      <w:rFonts w:ascii="THSarabunNew" w:hAnsi="THSarabunNew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CharAttribute10">
    <w:name w:val="CharAttribute10"/>
    <w:rsid w:val="00266445"/>
    <w:rPr>
      <w:rFonts w:ascii="TH SarabunPSK" w:eastAsia="Calibri"/>
      <w:sz w:val="22"/>
      <w:u w:val="single"/>
    </w:rPr>
  </w:style>
  <w:style w:type="paragraph" w:customStyle="1" w:styleId="Default">
    <w:name w:val="Default"/>
    <w:rsid w:val="00932C8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760A"/>
    <w:pPr>
      <w:widowControl w:val="0"/>
      <w:autoSpaceDE w:val="0"/>
      <w:autoSpaceDN w:val="0"/>
    </w:pPr>
    <w:rPr>
      <w:rFonts w:ascii="Leelawadee UI" w:eastAsia="Leelawadee UI" w:hAnsi="Leelawadee UI" w:cs="Leelawadee UI"/>
      <w:sz w:val="22"/>
      <w:szCs w:val="22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6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2A760A"/>
    <w:rPr>
      <w:sz w:val="32"/>
      <w:szCs w:val="32"/>
    </w:rPr>
  </w:style>
  <w:style w:type="character" w:customStyle="1" w:styleId="a5">
    <w:name w:val="เนื้อความ อักขระ"/>
    <w:basedOn w:val="a0"/>
    <w:link w:val="a4"/>
    <w:uiPriority w:val="1"/>
    <w:rsid w:val="002A760A"/>
    <w:rPr>
      <w:rFonts w:ascii="Leelawadee UI" w:eastAsia="Leelawadee UI" w:hAnsi="Leelawadee UI" w:cs="Leelawadee UI"/>
      <w:lang w:bidi="en-US"/>
    </w:rPr>
  </w:style>
  <w:style w:type="paragraph" w:customStyle="1" w:styleId="11">
    <w:name w:val="หัวเรื่อง 11"/>
    <w:basedOn w:val="a"/>
    <w:uiPriority w:val="1"/>
    <w:qFormat/>
    <w:rsid w:val="002A760A"/>
    <w:pPr>
      <w:spacing w:before="126"/>
      <w:ind w:left="110"/>
      <w:outlineLvl w:val="1"/>
    </w:pPr>
    <w:rPr>
      <w:rFonts w:ascii="BrowalliaUPC" w:eastAsia="BrowalliaUPC" w:hAnsi="BrowalliaUPC" w:cs="BrowalliaUPC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2A760A"/>
    <w:rPr>
      <w:rFonts w:ascii="Tahoma" w:hAnsi="Tahoma" w:cs="Tahoma"/>
      <w:sz w:val="16"/>
      <w:szCs w:val="16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A760A"/>
    <w:rPr>
      <w:rFonts w:ascii="Tahoma" w:eastAsia="Leelawadee UI" w:hAnsi="Tahoma" w:cs="Tahoma"/>
      <w:sz w:val="16"/>
      <w:szCs w:val="16"/>
      <w:lang w:bidi="en-US"/>
    </w:rPr>
  </w:style>
  <w:style w:type="paragraph" w:styleId="a8">
    <w:name w:val="List Paragraph"/>
    <w:basedOn w:val="a"/>
    <w:uiPriority w:val="34"/>
    <w:qFormat/>
    <w:rsid w:val="00064515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8"/>
      <w:lang w:bidi="th-TH"/>
    </w:rPr>
  </w:style>
  <w:style w:type="character" w:customStyle="1" w:styleId="fontstyle01">
    <w:name w:val="fontstyle01"/>
    <w:basedOn w:val="a0"/>
    <w:rsid w:val="00EC273C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5E0829"/>
    <w:rPr>
      <w:rFonts w:ascii="THSarabunNew" w:hAnsi="THSarabunNew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CharAttribute10">
    <w:name w:val="CharAttribute10"/>
    <w:rsid w:val="00266445"/>
    <w:rPr>
      <w:rFonts w:ascii="TH SarabunPSK" w:eastAsia="Calibri"/>
      <w:sz w:val="22"/>
      <w:u w:val="single"/>
    </w:rPr>
  </w:style>
  <w:style w:type="paragraph" w:customStyle="1" w:styleId="Default">
    <w:name w:val="Default"/>
    <w:rsid w:val="00932C8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91F9B-35C4-4AF0-B900-32DE9EE16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3717</Words>
  <Characters>21193</Characters>
  <Application>Microsoft Office Word</Application>
  <DocSecurity>0</DocSecurity>
  <Lines>176</Lines>
  <Paragraphs>49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</dc:creator>
  <cp:lastModifiedBy>asus pc</cp:lastModifiedBy>
  <cp:revision>10</cp:revision>
  <cp:lastPrinted>2018-11-13T04:45:00Z</cp:lastPrinted>
  <dcterms:created xsi:type="dcterms:W3CDTF">2018-11-13T04:41:00Z</dcterms:created>
  <dcterms:modified xsi:type="dcterms:W3CDTF">2018-11-19T07:27:00Z</dcterms:modified>
</cp:coreProperties>
</file>